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B8F" w:rsidRDefault="00335B67" w:rsidP="00F64B8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26.06</w:t>
      </w:r>
      <w:bookmarkStart w:id="0" w:name="_GoBack"/>
      <w:bookmarkEnd w:id="0"/>
      <w:r w:rsidR="00F64B8F">
        <w:rPr>
          <w:rFonts w:ascii="Arial" w:hAnsi="Arial" w:cs="Arial"/>
          <w:b/>
          <w:sz w:val="28"/>
          <w:szCs w:val="28"/>
        </w:rPr>
        <w:t>.2025 г. №44-п</w:t>
      </w:r>
    </w:p>
    <w:p w:rsidR="00F64B8F" w:rsidRDefault="00F64B8F" w:rsidP="00F64B8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F64B8F" w:rsidRDefault="00F64B8F" w:rsidP="00F64B8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F64B8F" w:rsidRDefault="00F64B8F" w:rsidP="00F64B8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F64B8F" w:rsidRDefault="00F64B8F" w:rsidP="00F64B8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МУНИЦИПАЛЬНОЕ ОБРАЗОВАНИЕ «АНГАРСКИЙ»</w:t>
      </w:r>
    </w:p>
    <w:p w:rsidR="00F64B8F" w:rsidRDefault="00F64B8F" w:rsidP="00F64B8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F64B8F" w:rsidRPr="00F64B8F" w:rsidRDefault="00F64B8F" w:rsidP="00F64B8F">
      <w:pPr>
        <w:jc w:val="center"/>
        <w:rPr>
          <w:sz w:val="28"/>
          <w:szCs w:val="28"/>
        </w:rPr>
      </w:pPr>
      <w:r w:rsidRPr="00F64B8F">
        <w:rPr>
          <w:rFonts w:ascii="Arial" w:hAnsi="Arial" w:cs="Arial"/>
          <w:b/>
          <w:sz w:val="28"/>
          <w:szCs w:val="28"/>
        </w:rPr>
        <w:t>ОБ УТВЕРЖДЕНИИ РЕЕСТРА МЕСТ (ПЛОЩАДОК) НАКОПЛЕНИЯ КРУПНОГАБАРИТНЫХ ОТХОДОВ В МУНИЦИПАЛЬНОМ ОБРАЗОВАНИИ «АНГАРСКИЙ»</w:t>
      </w:r>
    </w:p>
    <w:p w:rsidR="00F64B8F" w:rsidRPr="00F64B8F" w:rsidRDefault="00F64B8F" w:rsidP="00F64B8F">
      <w:pPr>
        <w:pStyle w:val="a3"/>
        <w:ind w:right="-128" w:firstLine="709"/>
        <w:jc w:val="both"/>
        <w:rPr>
          <w:sz w:val="28"/>
          <w:szCs w:val="28"/>
        </w:rPr>
      </w:pPr>
      <w:proofErr w:type="gramStart"/>
      <w:r w:rsidRPr="00F64B8F">
        <w:rPr>
          <w:rFonts w:ascii="Arial" w:hAnsi="Arial" w:cs="Arial"/>
          <w:sz w:val="28"/>
          <w:szCs w:val="28"/>
        </w:rPr>
        <w:t xml:space="preserve">В соответствии с пунктом 3 постановления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 </w:t>
      </w:r>
      <w:r w:rsidRPr="00F64B8F">
        <w:rPr>
          <w:rFonts w:ascii="Arial" w:hAnsi="Arial" w:cs="Arial"/>
          <w:color w:val="000000"/>
          <w:sz w:val="28"/>
          <w:szCs w:val="28"/>
        </w:rPr>
        <w:t>Федеральным законом от 6 октября 2003г. №131-ФЗ «Об общих принципах организации местного самоуправления в Российской Федерации»</w:t>
      </w:r>
      <w:r w:rsidRPr="00F64B8F">
        <w:rPr>
          <w:rFonts w:ascii="Arial" w:hAnsi="Arial" w:cs="Arial"/>
          <w:sz w:val="28"/>
          <w:szCs w:val="28"/>
          <w:lang w:eastAsia="ru-RU"/>
        </w:rPr>
        <w:t xml:space="preserve">, </w:t>
      </w:r>
      <w:r w:rsidRPr="00F64B8F">
        <w:rPr>
          <w:rFonts w:ascii="Arial" w:hAnsi="Arial" w:cs="Arial"/>
          <w:sz w:val="28"/>
          <w:szCs w:val="28"/>
        </w:rPr>
        <w:t>руководствуясь Уставом муниципального образования «Ангарский» администрация муниципального образования «Ангарский»</w:t>
      </w:r>
      <w:proofErr w:type="gramEnd"/>
    </w:p>
    <w:p w:rsidR="00F64B8F" w:rsidRPr="00F64B8F" w:rsidRDefault="00F64B8F" w:rsidP="00F64B8F">
      <w:pPr>
        <w:pStyle w:val="a3"/>
        <w:ind w:right="-128" w:firstLine="708"/>
        <w:jc w:val="both"/>
        <w:rPr>
          <w:rFonts w:ascii="Arial" w:hAnsi="Arial" w:cs="Arial"/>
          <w:sz w:val="28"/>
          <w:szCs w:val="28"/>
        </w:rPr>
      </w:pPr>
    </w:p>
    <w:p w:rsidR="00F64B8F" w:rsidRPr="00F64B8F" w:rsidRDefault="00F64B8F" w:rsidP="00F64B8F">
      <w:pPr>
        <w:pStyle w:val="a5"/>
        <w:spacing w:before="0" w:after="0"/>
        <w:ind w:right="-128"/>
        <w:jc w:val="center"/>
        <w:textAlignment w:val="top"/>
        <w:rPr>
          <w:sz w:val="28"/>
          <w:szCs w:val="28"/>
        </w:rPr>
      </w:pPr>
      <w:r w:rsidRPr="00F64B8F">
        <w:rPr>
          <w:rFonts w:ascii="Arial" w:hAnsi="Arial" w:cs="Arial"/>
          <w:b/>
          <w:sz w:val="28"/>
          <w:szCs w:val="28"/>
        </w:rPr>
        <w:t>ПОСТАНОВЛЯЕТ:</w:t>
      </w:r>
    </w:p>
    <w:p w:rsidR="00F64B8F" w:rsidRPr="00F64B8F" w:rsidRDefault="00F64B8F" w:rsidP="00F64B8F">
      <w:pPr>
        <w:pStyle w:val="a3"/>
        <w:ind w:right="-128"/>
        <w:jc w:val="both"/>
        <w:rPr>
          <w:rFonts w:ascii="Arial" w:hAnsi="Arial" w:cs="Arial"/>
          <w:b/>
          <w:sz w:val="28"/>
          <w:szCs w:val="28"/>
        </w:rPr>
      </w:pPr>
    </w:p>
    <w:p w:rsidR="00F64B8F" w:rsidRPr="00F64B8F" w:rsidRDefault="00F64B8F" w:rsidP="00F64B8F">
      <w:pPr>
        <w:tabs>
          <w:tab w:val="left" w:pos="851"/>
        </w:tabs>
        <w:ind w:right="-128" w:firstLine="709"/>
        <w:jc w:val="both"/>
        <w:rPr>
          <w:sz w:val="28"/>
          <w:szCs w:val="28"/>
        </w:rPr>
      </w:pPr>
      <w:r w:rsidRPr="00F64B8F">
        <w:rPr>
          <w:rFonts w:ascii="Arial" w:hAnsi="Arial" w:cs="Arial"/>
          <w:sz w:val="28"/>
          <w:szCs w:val="28"/>
        </w:rPr>
        <w:t>1. Утвердить реестр мест (площадок) накопления крупногабаритных отходов в муниципальном образовании «Ангарский» (приложение №1, №2).</w:t>
      </w:r>
    </w:p>
    <w:p w:rsidR="00F64B8F" w:rsidRPr="00F64B8F" w:rsidRDefault="00F64B8F" w:rsidP="00F64B8F">
      <w:pPr>
        <w:pStyle w:val="a3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</w:t>
      </w:r>
      <w:r w:rsidRPr="00F64B8F">
        <w:rPr>
          <w:rFonts w:ascii="Arial" w:hAnsi="Arial" w:cs="Arial"/>
          <w:sz w:val="28"/>
          <w:szCs w:val="28"/>
        </w:rPr>
        <w:t>Опубликовать данное постановление в периодическом печатном издании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F64B8F" w:rsidRPr="00F64B8F" w:rsidRDefault="00F64B8F" w:rsidP="00F64B8F">
      <w:pPr>
        <w:pStyle w:val="a3"/>
        <w:ind w:firstLine="708"/>
        <w:jc w:val="both"/>
        <w:rPr>
          <w:rFonts w:ascii="Arial" w:hAnsi="Arial" w:cs="Arial"/>
          <w:sz w:val="28"/>
          <w:szCs w:val="28"/>
        </w:rPr>
      </w:pPr>
      <w:r w:rsidRPr="00F64B8F">
        <w:rPr>
          <w:rFonts w:ascii="Arial" w:hAnsi="Arial" w:cs="Arial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F64B8F" w:rsidRPr="00F64B8F" w:rsidRDefault="00F64B8F" w:rsidP="00F64B8F">
      <w:pPr>
        <w:pStyle w:val="a3"/>
        <w:ind w:right="-128" w:firstLine="709"/>
        <w:jc w:val="both"/>
        <w:rPr>
          <w:rFonts w:ascii="Arial" w:hAnsi="Arial" w:cs="Arial"/>
          <w:sz w:val="28"/>
          <w:szCs w:val="28"/>
        </w:rPr>
      </w:pPr>
    </w:p>
    <w:p w:rsidR="00F64B8F" w:rsidRPr="00F64B8F" w:rsidRDefault="00F64B8F" w:rsidP="00F64B8F">
      <w:pPr>
        <w:pStyle w:val="a3"/>
        <w:ind w:right="-128"/>
        <w:jc w:val="both"/>
        <w:rPr>
          <w:rFonts w:ascii="Arial" w:hAnsi="Arial" w:cs="Arial"/>
          <w:sz w:val="28"/>
          <w:szCs w:val="28"/>
        </w:rPr>
      </w:pPr>
    </w:p>
    <w:p w:rsidR="00F64B8F" w:rsidRPr="00B102A8" w:rsidRDefault="00F64B8F" w:rsidP="00F64B8F">
      <w:pPr>
        <w:pStyle w:val="a3"/>
        <w:rPr>
          <w:rFonts w:ascii="Arial" w:hAnsi="Arial" w:cs="Arial"/>
          <w:sz w:val="28"/>
          <w:szCs w:val="28"/>
        </w:rPr>
      </w:pPr>
      <w:r w:rsidRPr="00B102A8">
        <w:rPr>
          <w:rFonts w:ascii="Arial" w:hAnsi="Arial" w:cs="Arial"/>
          <w:sz w:val="28"/>
          <w:szCs w:val="28"/>
        </w:rPr>
        <w:t>Глава муниципального  образования «Ангарский»:</w:t>
      </w:r>
    </w:p>
    <w:p w:rsidR="00F64B8F" w:rsidRDefault="00F64B8F" w:rsidP="00F64B8F">
      <w:pPr>
        <w:pStyle w:val="a3"/>
        <w:rPr>
          <w:rFonts w:ascii="Arial" w:hAnsi="Arial" w:cs="Arial"/>
          <w:sz w:val="28"/>
          <w:szCs w:val="28"/>
        </w:rPr>
        <w:sectPr w:rsidR="00F64B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 w:rsidRPr="00B102A8">
        <w:rPr>
          <w:rFonts w:ascii="Arial" w:hAnsi="Arial" w:cs="Arial"/>
          <w:sz w:val="28"/>
          <w:szCs w:val="28"/>
        </w:rPr>
        <w:t>Т.М.Середкина</w:t>
      </w:r>
      <w:proofErr w:type="spellEnd"/>
    </w:p>
    <w:p w:rsidR="00F64B8F" w:rsidRPr="00F64B8F" w:rsidRDefault="00F64B8F" w:rsidP="00F64B8F">
      <w:pPr>
        <w:pStyle w:val="a3"/>
        <w:rPr>
          <w:rFonts w:ascii="Arial" w:hAnsi="Arial" w:cs="Arial"/>
          <w:sz w:val="28"/>
          <w:szCs w:val="28"/>
        </w:rPr>
      </w:pPr>
    </w:p>
    <w:p w:rsidR="00145D59" w:rsidRDefault="00145D59" w:rsidP="00F64B8F">
      <w:pPr>
        <w:pStyle w:val="a3"/>
        <w:ind w:right="-128"/>
        <w:jc w:val="right"/>
        <w:rPr>
          <w:rFonts w:ascii="Courier New" w:hAnsi="Courier New" w:cs="Courier New"/>
        </w:rPr>
        <w:sectPr w:rsidR="00145D59" w:rsidSect="00145D59">
          <w:pgSz w:w="16838" w:h="11906" w:orient="landscape"/>
          <w:pgMar w:top="992" w:right="1134" w:bottom="851" w:left="1134" w:header="709" w:footer="709" w:gutter="0"/>
          <w:cols w:space="708"/>
          <w:docGrid w:linePitch="360"/>
        </w:sectPr>
      </w:pPr>
    </w:p>
    <w:p w:rsidR="00F64B8F" w:rsidRDefault="00F64B8F" w:rsidP="00F64B8F">
      <w:pPr>
        <w:pStyle w:val="a3"/>
        <w:ind w:right="-128"/>
        <w:jc w:val="right"/>
      </w:pPr>
      <w:r>
        <w:rPr>
          <w:rFonts w:ascii="Courier New" w:hAnsi="Courier New" w:cs="Courier New"/>
        </w:rPr>
        <w:lastRenderedPageBreak/>
        <w:t>Приложение 1 к постановлению №44-п от 26.06.2025 г.</w:t>
      </w:r>
    </w:p>
    <w:p w:rsidR="00F64B8F" w:rsidRDefault="00F64B8F" w:rsidP="00F64B8F">
      <w:pPr>
        <w:ind w:right="-128"/>
        <w:jc w:val="center"/>
        <w:rPr>
          <w:rFonts w:ascii="Arial" w:hAnsi="Arial" w:cs="Arial"/>
        </w:rPr>
      </w:pPr>
    </w:p>
    <w:p w:rsidR="00F64B8F" w:rsidRDefault="00F64B8F" w:rsidP="00F64B8F">
      <w:pPr>
        <w:ind w:right="-128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Реестр мест (площадок) накопления КГО в муниципальном образовании «Ангарский»</w:t>
      </w:r>
    </w:p>
    <w:tbl>
      <w:tblPr>
        <w:tblW w:w="556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24"/>
        <w:gridCol w:w="1811"/>
        <w:gridCol w:w="1669"/>
        <w:gridCol w:w="2413"/>
        <w:gridCol w:w="2419"/>
      </w:tblGrid>
      <w:tr w:rsidR="00753FED" w:rsidRPr="00292A37" w:rsidTr="00753FED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FED" w:rsidRPr="00292A37" w:rsidRDefault="00753FED" w:rsidP="00141DB3">
            <w:pPr>
              <w:widowControl w:val="0"/>
              <w:adjustRightInd w:val="0"/>
              <w:ind w:firstLine="14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 xml:space="preserve">№ </w:t>
            </w:r>
            <w:proofErr w:type="gramStart"/>
            <w:r w:rsidRPr="00292A37">
              <w:rPr>
                <w:rFonts w:ascii="Arial" w:hAnsi="Arial" w:cs="Arial"/>
                <w:i/>
                <w:sz w:val="20"/>
                <w:szCs w:val="20"/>
              </w:rPr>
              <w:t>п</w:t>
            </w:r>
            <w:proofErr w:type="gramEnd"/>
            <w:r w:rsidRPr="00292A37">
              <w:rPr>
                <w:rFonts w:ascii="Arial" w:hAnsi="Arial" w:cs="Arial"/>
                <w:i/>
                <w:sz w:val="20"/>
                <w:szCs w:val="20"/>
              </w:rPr>
              <w:t>/п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FED" w:rsidRPr="00292A37" w:rsidRDefault="00753FED" w:rsidP="00141DB3">
            <w:pPr>
              <w:widowControl w:val="0"/>
              <w:adjustRightInd w:val="0"/>
              <w:ind w:firstLine="14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>Данные о нахождении мест (площадок) накопления ТКО</w:t>
            </w:r>
          </w:p>
          <w:p w:rsidR="00753FED" w:rsidRPr="00292A37" w:rsidRDefault="00753FED" w:rsidP="00141DB3">
            <w:pPr>
              <w:widowControl w:val="0"/>
              <w:adjustRightInd w:val="0"/>
              <w:ind w:firstLine="14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>(сведения об адресе и (или) географических координатах)</w:t>
            </w:r>
          </w:p>
        </w:tc>
        <w:tc>
          <w:tcPr>
            <w:tcW w:w="1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gramStart"/>
            <w:r w:rsidRPr="00292A37">
              <w:rPr>
                <w:rFonts w:ascii="Arial" w:hAnsi="Arial" w:cs="Arial"/>
                <w:i/>
                <w:sz w:val="20"/>
                <w:szCs w:val="20"/>
              </w:rPr>
              <w:t>для</w:t>
            </w:r>
            <w:proofErr w:type="gramEnd"/>
            <w:r w:rsidRPr="00292A3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gramStart"/>
            <w:r w:rsidRPr="00292A37">
              <w:rPr>
                <w:rFonts w:ascii="Arial" w:hAnsi="Arial" w:cs="Arial"/>
                <w:i/>
                <w:sz w:val="20"/>
                <w:szCs w:val="20"/>
              </w:rPr>
              <w:t>ЮЛ</w:t>
            </w:r>
            <w:proofErr w:type="gramEnd"/>
            <w:r w:rsidRPr="00292A37">
              <w:rPr>
                <w:rFonts w:ascii="Arial" w:hAnsi="Arial" w:cs="Arial"/>
                <w:i/>
                <w:sz w:val="20"/>
                <w:szCs w:val="20"/>
              </w:rPr>
              <w:t>: полное наименование и ОГРН записи в ЕГРЮЛ, адрес;</w:t>
            </w:r>
          </w:p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>для ИП: ФИО, ОГРН записи в ЕГРИП, адрес регистрации по месту жительства;</w:t>
            </w:r>
          </w:p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 xml:space="preserve">для ФЛ: </w:t>
            </w:r>
            <w:proofErr w:type="gramStart"/>
            <w:r w:rsidRPr="00292A37">
              <w:rPr>
                <w:rFonts w:ascii="Arial" w:hAnsi="Arial" w:cs="Arial"/>
                <w:i/>
                <w:sz w:val="20"/>
                <w:szCs w:val="20"/>
              </w:rPr>
              <w:t>ФИО,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  <w:proofErr w:type="gramEnd"/>
          </w:p>
          <w:p w:rsidR="00753FED" w:rsidRPr="00292A37" w:rsidRDefault="00753FE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753FED" w:rsidRPr="00292A37" w:rsidTr="00753FED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ED" w:rsidRPr="00292A37" w:rsidRDefault="00753FED" w:rsidP="00141DB3">
            <w:pPr>
              <w:widowControl w:val="0"/>
              <w:adjustRightInd w:val="0"/>
              <w:ind w:firstLine="14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ED" w:rsidRPr="00292A37" w:rsidRDefault="00753FED" w:rsidP="00141DB3">
            <w:pPr>
              <w:widowControl w:val="0"/>
              <w:adjustRightInd w:val="0"/>
              <w:ind w:firstLine="14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>Размещенные, контейнеры/бункеры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92A37">
              <w:rPr>
                <w:rFonts w:ascii="Arial" w:hAnsi="Arial" w:cs="Arial"/>
                <w:i/>
                <w:sz w:val="20"/>
                <w:szCs w:val="20"/>
              </w:rPr>
              <w:t>Планируемые к размещению, контейнеры/бункеры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ED" w:rsidRPr="00292A37" w:rsidRDefault="00753FED" w:rsidP="00141DB3">
            <w:pPr>
              <w:widowControl w:val="0"/>
              <w:adjustRightInd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53FED" w:rsidRPr="00292A37" w:rsidTr="00753FED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FED" w:rsidRPr="00292A37" w:rsidRDefault="00753FE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ул.Механизаторская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 рядом с д.2</w:t>
            </w: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53FED" w:rsidRPr="00292A37" w:rsidRDefault="00753FED" w:rsidP="00141DB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широта: 53.4644399°, долгота: 103.3554838°</w:t>
            </w:r>
          </w:p>
          <w:p w:rsidR="00753FED" w:rsidRPr="00292A37" w:rsidRDefault="00753FED" w:rsidP="00141DB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FED" w:rsidRPr="00292A37" w:rsidRDefault="00753FED" w:rsidP="00753FED">
            <w:pPr>
              <w:widowControl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Бетонное покрытие, 15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.,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FED" w:rsidRPr="00292A37" w:rsidRDefault="00753FED" w:rsidP="00753FE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1 бункер</w:t>
            </w:r>
          </w:p>
          <w:p w:rsidR="00753FED" w:rsidRPr="00292A37" w:rsidRDefault="00753FED" w:rsidP="00753FE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объёмом </w:t>
            </w:r>
          </w:p>
          <w:p w:rsidR="00753FED" w:rsidRPr="00292A37" w:rsidRDefault="00753FED" w:rsidP="00753FED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8 м³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FED" w:rsidRPr="00292A37" w:rsidRDefault="00753FED" w:rsidP="00141DB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Муниципальное образование «Ангарский»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Аларского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 муниципального района Иркутской области</w:t>
            </w:r>
            <w:r w:rsidRPr="00292A37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</w:p>
          <w:p w:rsidR="00753FED" w:rsidRPr="00292A37" w:rsidRDefault="00753FED" w:rsidP="00141DB3">
            <w:pPr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ОГРН: 1068506000463 от 11.01.2006 года</w:t>
            </w:r>
          </w:p>
          <w:p w:rsidR="00753FED" w:rsidRPr="00292A37" w:rsidRDefault="00753FED" w:rsidP="00141DB3">
            <w:pPr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Адрес: 669459 Иркутская область,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Аларский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 район,                      п. Ангарский, 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.Л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 xml:space="preserve">енина,17 (далее – </w:t>
            </w:r>
            <w:r w:rsidRPr="00292A37">
              <w:rPr>
                <w:rFonts w:ascii="Arial" w:hAnsi="Arial" w:cs="Arial"/>
                <w:sz w:val="20"/>
                <w:szCs w:val="20"/>
              </w:rPr>
              <w:lastRenderedPageBreak/>
              <w:t>МО)</w:t>
            </w:r>
          </w:p>
          <w:p w:rsidR="00753FED" w:rsidRPr="00292A37" w:rsidRDefault="00753FED" w:rsidP="00141DB3">
            <w:pPr>
              <w:widowControl w:val="0"/>
              <w:adjustRightInd w:val="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lastRenderedPageBreak/>
              <w:t>Жилые дома:</w:t>
            </w:r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.М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еханизатор-ская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2;</w:t>
            </w:r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.М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еханизатор-ская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3;</w:t>
            </w:r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.М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еханизатор-ская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4;</w:t>
            </w:r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.М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еханизатор-ская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5;</w:t>
            </w:r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.М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еханизатор-ская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6;</w:t>
            </w:r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lastRenderedPageBreak/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.М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еханизатор-ская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7;</w:t>
            </w:r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.М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еханизатор-ская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8;</w:t>
            </w:r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ул.Механизатор-ская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д.9;</w:t>
            </w:r>
          </w:p>
          <w:p w:rsidR="00753FED" w:rsidRPr="00292A37" w:rsidRDefault="00753FED" w:rsidP="00753FE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ул.Мира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д.1;</w:t>
            </w:r>
          </w:p>
          <w:p w:rsidR="00753FED" w:rsidRPr="00292A37" w:rsidRDefault="00753FED" w:rsidP="00753FED">
            <w:pPr>
              <w:widowControl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ул.Мира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д.2.</w:t>
            </w:r>
          </w:p>
        </w:tc>
      </w:tr>
      <w:tr w:rsidR="00753FED" w:rsidRPr="00292A37" w:rsidTr="00F3098F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FED" w:rsidRPr="00292A37" w:rsidRDefault="00753FE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FED" w:rsidRPr="00292A37" w:rsidRDefault="00753FED" w:rsidP="00141DB3">
            <w:pPr>
              <w:widowControl w:val="0"/>
              <w:adjustRightInd w:val="0"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</w:pPr>
            <w:proofErr w:type="spellStart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п</w:t>
            </w:r>
            <w:proofErr w:type="gramStart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.А</w:t>
            </w:r>
            <w:proofErr w:type="gramEnd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нгарский</w:t>
            </w:r>
            <w:proofErr w:type="spellEnd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 xml:space="preserve">, </w:t>
            </w:r>
            <w:proofErr w:type="spellStart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ул.Урицкого</w:t>
            </w:r>
            <w:proofErr w:type="spellEnd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, напротив д.23</w:t>
            </w:r>
          </w:p>
          <w:p w:rsidR="00753FED" w:rsidRPr="00292A37" w:rsidRDefault="00753FED" w:rsidP="00753FE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       широта:</w:t>
            </w:r>
          </w:p>
          <w:p w:rsidR="00753FED" w:rsidRPr="00292A37" w:rsidRDefault="00753FED" w:rsidP="00753FED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53.46085°, долгота: 103.3690445°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FED" w:rsidRPr="00292A37" w:rsidRDefault="00753FED" w:rsidP="00753FE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Бетонное покрытие, 15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.,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FED" w:rsidRPr="00292A37" w:rsidRDefault="00753FED" w:rsidP="00753FE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1 бункер</w:t>
            </w:r>
          </w:p>
          <w:p w:rsidR="00753FED" w:rsidRPr="00292A37" w:rsidRDefault="00753FED" w:rsidP="00753FE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объёмом </w:t>
            </w:r>
          </w:p>
          <w:p w:rsidR="00753FED" w:rsidRPr="00292A37" w:rsidRDefault="00753FED" w:rsidP="00753FED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8 м³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FED" w:rsidRPr="00292A37" w:rsidRDefault="00753FED" w:rsidP="00141DB3">
            <w:pPr>
              <w:widowControl w:val="0"/>
              <w:adjustRightInd w:val="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МО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Жилые дома:</w:t>
            </w: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.У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рицкого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д.21;</w:t>
            </w: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.У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рицкого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д.22;</w:t>
            </w: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ул.Урицкого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д.23;</w:t>
            </w: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ул.40 лет Победы, д.6;</w:t>
            </w: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ул.40 лет Победы, д.7;</w:t>
            </w: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ул.40 лет Победы, д.8;</w:t>
            </w:r>
          </w:p>
          <w:p w:rsidR="00753FED" w:rsidRPr="00292A37" w:rsidRDefault="00753FE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ул.40 лет Победы, д.9.</w:t>
            </w:r>
          </w:p>
        </w:tc>
      </w:tr>
      <w:tr w:rsidR="00C2354D" w:rsidRPr="00292A37" w:rsidTr="00F3098F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54D" w:rsidRPr="00292A37" w:rsidRDefault="00C2354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54D" w:rsidRPr="00292A37" w:rsidRDefault="00C2354D" w:rsidP="00C235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</w:pPr>
            <w:proofErr w:type="spellStart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п</w:t>
            </w:r>
            <w:proofErr w:type="gramStart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.А</w:t>
            </w:r>
            <w:proofErr w:type="gramEnd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нгарский</w:t>
            </w:r>
            <w:proofErr w:type="spellEnd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 xml:space="preserve">, </w:t>
            </w:r>
            <w:proofErr w:type="spellStart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ул.Ленина</w:t>
            </w:r>
            <w:proofErr w:type="spellEnd"/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, напротив д.9</w:t>
            </w:r>
          </w:p>
          <w:p w:rsidR="00C2354D" w:rsidRPr="00292A37" w:rsidRDefault="00C2354D" w:rsidP="00C235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широта:</w:t>
            </w:r>
          </w:p>
          <w:p w:rsidR="00C2354D" w:rsidRPr="00292A37" w:rsidRDefault="00C2354D" w:rsidP="00C2354D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53.4611672°, долгота: 103.358348°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54D" w:rsidRPr="00292A37" w:rsidRDefault="00C2354D" w:rsidP="00753FE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Бетонное покрытие, 15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кв.м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.,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1 бункер</w:t>
            </w:r>
          </w:p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объёмом </w:t>
            </w:r>
          </w:p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8 м³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54D" w:rsidRPr="00292A37" w:rsidRDefault="00C2354D" w:rsidP="00141DB3">
            <w:pPr>
              <w:widowControl w:val="0"/>
              <w:adjustRightInd w:val="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МО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Жилые дома:</w:t>
            </w:r>
          </w:p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</w:p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.У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рицкого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13а;</w:t>
            </w:r>
          </w:p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ул.Ленина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д.3;</w:t>
            </w:r>
          </w:p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ул.Ленина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д.4;</w:t>
            </w:r>
          </w:p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ул.Ленина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д.9;</w:t>
            </w:r>
          </w:p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ул.Ленина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д.11;</w:t>
            </w:r>
          </w:p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ул.Ленина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д13.</w:t>
            </w:r>
          </w:p>
        </w:tc>
      </w:tr>
      <w:tr w:rsidR="00C2354D" w:rsidRPr="00292A37" w:rsidTr="00753FED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.У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рицкого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участок 1а (кладбище)</w:t>
            </w:r>
          </w:p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широта: 53.4575418°, долгота: 103.310367°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C2354D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Бетонное покрытие, 15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кв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753FE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1 бункер</w:t>
            </w:r>
          </w:p>
          <w:p w:rsidR="00C2354D" w:rsidRPr="00292A37" w:rsidRDefault="00C2354D" w:rsidP="00753FE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объёмом </w:t>
            </w:r>
          </w:p>
          <w:p w:rsidR="00C2354D" w:rsidRPr="00292A37" w:rsidRDefault="00C2354D" w:rsidP="00753FED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8 м³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4D" w:rsidRPr="00292A37" w:rsidRDefault="00C2354D" w:rsidP="00141DB3">
            <w:pPr>
              <w:widowControl w:val="0"/>
              <w:suppressAutoHyphens/>
              <w:autoSpaceDE w:val="0"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</w:pPr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МО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Могильные захоронения (северная сторона кладбища)</w:t>
            </w:r>
          </w:p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54D" w:rsidRPr="00292A37" w:rsidTr="00753FED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141DB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нгарский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C2354D" w:rsidRPr="00292A37" w:rsidRDefault="00C2354D" w:rsidP="00141DB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.У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рицкого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участок 1а (кладбище)</w:t>
            </w:r>
          </w:p>
          <w:p w:rsidR="00C2354D" w:rsidRPr="00292A37" w:rsidRDefault="00C2354D" w:rsidP="00141DB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широта: 53.457547°, долгота: 103.310589°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C2354D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Бетонное покрытие, 15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кв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1 бункер</w:t>
            </w:r>
          </w:p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объёмом </w:t>
            </w:r>
          </w:p>
          <w:p w:rsidR="00C2354D" w:rsidRPr="00292A37" w:rsidRDefault="00C2354D" w:rsidP="00C2354D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8 м³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4D" w:rsidRPr="00292A37" w:rsidRDefault="00C2354D" w:rsidP="00141DB3">
            <w:pPr>
              <w:widowControl w:val="0"/>
              <w:suppressAutoHyphens/>
              <w:autoSpaceDE w:val="0"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МО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Могильные захоронения (южная сторона кладбища)</w:t>
            </w:r>
          </w:p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54D" w:rsidRPr="00292A37" w:rsidTr="00C2354D">
        <w:trPr>
          <w:trHeight w:val="1703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4D" w:rsidRPr="00292A37" w:rsidRDefault="00C2354D" w:rsidP="00141DB3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.Б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ыково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ул.Победы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между д.5 и д.9 </w:t>
            </w:r>
          </w:p>
          <w:p w:rsidR="00C2354D" w:rsidRPr="00292A37" w:rsidRDefault="00C2354D" w:rsidP="00C2354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широта:</w:t>
            </w:r>
          </w:p>
          <w:p w:rsidR="00C2354D" w:rsidRPr="00292A37" w:rsidRDefault="00C2354D" w:rsidP="00C2354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53.5032311,</w:t>
            </w:r>
          </w:p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долгота:</w:t>
            </w:r>
          </w:p>
          <w:p w:rsidR="00C2354D" w:rsidRPr="00292A37" w:rsidRDefault="00C2354D" w:rsidP="00C2354D">
            <w:pPr>
              <w:autoSpaceDE w:val="0"/>
              <w:spacing w:after="0" w:line="240" w:lineRule="auto"/>
              <w:jc w:val="both"/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103.3209442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Бетонное покрытие, 15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кв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1 бункер</w:t>
            </w:r>
          </w:p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объёмом </w:t>
            </w:r>
          </w:p>
          <w:p w:rsidR="00C2354D" w:rsidRPr="00292A37" w:rsidRDefault="00C2354D" w:rsidP="00C2354D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8 м³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4D" w:rsidRPr="00292A37" w:rsidRDefault="00C2354D" w:rsidP="00141DB3">
            <w:pPr>
              <w:widowControl w:val="0"/>
              <w:suppressAutoHyphens/>
              <w:autoSpaceDE w:val="0"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МО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C2354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Жилые дома:</w:t>
            </w:r>
          </w:p>
          <w:p w:rsidR="00C2354D" w:rsidRPr="00292A37" w:rsidRDefault="00C2354D" w:rsidP="00C2354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.Б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ыково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C2354D" w:rsidRPr="00292A37" w:rsidRDefault="00C2354D" w:rsidP="00C2354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.П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д.3;</w:t>
            </w:r>
          </w:p>
          <w:p w:rsidR="00C2354D" w:rsidRPr="00292A37" w:rsidRDefault="00C2354D" w:rsidP="00C2354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.Б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ыково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ул.Победы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д.5;</w:t>
            </w:r>
          </w:p>
          <w:p w:rsidR="00C2354D" w:rsidRPr="00292A37" w:rsidRDefault="00C2354D" w:rsidP="00C2354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.Б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ыково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ул.Победы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д.8;</w:t>
            </w:r>
          </w:p>
          <w:p w:rsidR="00C2354D" w:rsidRPr="00292A37" w:rsidRDefault="00C2354D" w:rsidP="00C2354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.Б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ыково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ул.Победы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д.9;</w:t>
            </w:r>
          </w:p>
          <w:p w:rsidR="00C2354D" w:rsidRPr="00292A37" w:rsidRDefault="00C2354D" w:rsidP="00C2354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.Б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ыково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ул.Победы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д.10;</w:t>
            </w:r>
          </w:p>
          <w:p w:rsidR="00C2354D" w:rsidRPr="00292A37" w:rsidRDefault="00C2354D" w:rsidP="00C2354D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lastRenderedPageBreak/>
              <w:t>п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.Б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ыково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C2354D" w:rsidRPr="00292A37" w:rsidRDefault="00C2354D" w:rsidP="00141DB3">
            <w:pPr>
              <w:widowControl w:val="0"/>
              <w:adjustRightInd w:val="0"/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.П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д.</w:t>
            </w:r>
            <w:r w:rsidRPr="00292A37"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  <w:t>11</w:t>
            </w:r>
          </w:p>
        </w:tc>
      </w:tr>
      <w:tr w:rsidR="00C2354D" w:rsidRPr="00292A37" w:rsidTr="00753FED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д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пхайта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ул.Победы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рядом с д.12</w:t>
            </w:r>
          </w:p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широта:</w:t>
            </w:r>
          </w:p>
          <w:p w:rsidR="00C2354D" w:rsidRPr="00292A37" w:rsidRDefault="00C2354D" w:rsidP="00C235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53.4123009°, долгота: 103.2124126°</w:t>
            </w:r>
          </w:p>
          <w:p w:rsidR="00C2354D" w:rsidRPr="00292A37" w:rsidRDefault="00C2354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Бетонное покрытие, 15 </w:t>
            </w: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кв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54D" w:rsidRPr="00292A37" w:rsidRDefault="00C2354D" w:rsidP="00141D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1 бункер</w:t>
            </w:r>
          </w:p>
          <w:p w:rsidR="00C2354D" w:rsidRPr="00292A37" w:rsidRDefault="00C2354D" w:rsidP="00141D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 xml:space="preserve">объёмом </w:t>
            </w:r>
          </w:p>
          <w:p w:rsidR="00C2354D" w:rsidRPr="00292A37" w:rsidRDefault="00C2354D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8 м³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A37" w:rsidRPr="00292A37" w:rsidRDefault="00292A37" w:rsidP="00141DB3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92A37" w:rsidRPr="00292A37" w:rsidRDefault="00292A37" w:rsidP="00141DB3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92A37" w:rsidRPr="00292A37" w:rsidRDefault="00292A37" w:rsidP="00141DB3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92A37" w:rsidRPr="00292A37" w:rsidRDefault="00292A37" w:rsidP="00141DB3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92A37" w:rsidRPr="00292A37" w:rsidRDefault="00292A37" w:rsidP="00141DB3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92A37" w:rsidRPr="00292A37" w:rsidRDefault="00292A37" w:rsidP="00141DB3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2354D" w:rsidRPr="00292A37" w:rsidRDefault="00C2354D" w:rsidP="00141DB3">
            <w:pPr>
              <w:widowControl w:val="0"/>
              <w:suppressAutoHyphens/>
              <w:autoSpaceDE w:val="0"/>
              <w:jc w:val="center"/>
              <w:rPr>
                <w:rFonts w:ascii="Arial" w:eastAsia="Lucida Sans Unicode" w:hAnsi="Arial" w:cs="Arial"/>
                <w:color w:val="000000"/>
                <w:sz w:val="20"/>
                <w:szCs w:val="20"/>
                <w:lang w:bidi="en-US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МО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Жилые дома:</w:t>
            </w:r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д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пхайта</w:t>
            </w:r>
            <w:proofErr w:type="spellEnd"/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.П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4;</w:t>
            </w:r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д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пхайта</w:t>
            </w:r>
            <w:proofErr w:type="spellEnd"/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.П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5;</w:t>
            </w:r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д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пхайта</w:t>
            </w:r>
            <w:proofErr w:type="spellEnd"/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.П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9;</w:t>
            </w:r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д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пхайта</w:t>
            </w:r>
            <w:proofErr w:type="spellEnd"/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.П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11;</w:t>
            </w:r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д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пхайта</w:t>
            </w:r>
            <w:proofErr w:type="spellEnd"/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.П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12;</w:t>
            </w:r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д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пхайта</w:t>
            </w:r>
            <w:proofErr w:type="spellEnd"/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.П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обеды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13;</w:t>
            </w:r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д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пхайта</w:t>
            </w:r>
            <w:proofErr w:type="spellEnd"/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.Ю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жная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6;</w:t>
            </w:r>
          </w:p>
          <w:p w:rsidR="00292A37" w:rsidRPr="00292A37" w:rsidRDefault="00292A37" w:rsidP="00292A37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д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пхайта</w:t>
            </w:r>
            <w:proofErr w:type="spellEnd"/>
          </w:p>
          <w:p w:rsidR="00C2354D" w:rsidRPr="00292A37" w:rsidRDefault="00292A37" w:rsidP="00292A37">
            <w:pPr>
              <w:widowControl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ул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.Ю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жная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дом 8</w:t>
            </w:r>
          </w:p>
        </w:tc>
      </w:tr>
      <w:tr w:rsidR="00292A37" w:rsidRPr="00292A37" w:rsidTr="006B33E0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A37" w:rsidRPr="00292A37" w:rsidRDefault="00292A37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A37" w:rsidRPr="00292A37" w:rsidRDefault="00292A37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A37">
              <w:rPr>
                <w:rFonts w:ascii="Arial" w:hAnsi="Arial" w:cs="Arial"/>
                <w:sz w:val="20"/>
                <w:szCs w:val="20"/>
              </w:rPr>
              <w:t>д</w:t>
            </w:r>
            <w:proofErr w:type="gramStart"/>
            <w:r w:rsidRPr="00292A37">
              <w:rPr>
                <w:rFonts w:ascii="Arial" w:hAnsi="Arial" w:cs="Arial"/>
                <w:sz w:val="20"/>
                <w:szCs w:val="20"/>
              </w:rPr>
              <w:t>.А</w:t>
            </w:r>
            <w:proofErr w:type="gramEnd"/>
            <w:r w:rsidRPr="00292A37">
              <w:rPr>
                <w:rFonts w:ascii="Arial" w:hAnsi="Arial" w:cs="Arial"/>
                <w:sz w:val="20"/>
                <w:szCs w:val="20"/>
              </w:rPr>
              <w:t>пхайта</w:t>
            </w:r>
            <w:proofErr w:type="spellEnd"/>
            <w:r w:rsidRPr="00292A37">
              <w:rPr>
                <w:rFonts w:ascii="Arial" w:hAnsi="Arial" w:cs="Arial"/>
                <w:sz w:val="20"/>
                <w:szCs w:val="20"/>
              </w:rPr>
              <w:t>, кладбище</w:t>
            </w:r>
          </w:p>
          <w:p w:rsidR="00292A37" w:rsidRPr="00292A37" w:rsidRDefault="00292A37" w:rsidP="00141DB3">
            <w:pPr>
              <w:widowControl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широта: 53.413480°, долгота: 103.218908°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A37" w:rsidRPr="00292A37" w:rsidRDefault="00292A37">
            <w:pPr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широта: 53.413480°, долгота: 103.218908°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A37" w:rsidRPr="00292A37" w:rsidRDefault="00292A37">
            <w:pPr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широта: 53.413480°, долгота: 103.218908°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A37" w:rsidRPr="00292A37" w:rsidRDefault="00292A37" w:rsidP="00141DB3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МО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A37" w:rsidRPr="00292A37" w:rsidRDefault="00292A37" w:rsidP="00141DB3">
            <w:pPr>
              <w:widowControl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92A37">
              <w:rPr>
                <w:rFonts w:ascii="Arial" w:hAnsi="Arial" w:cs="Arial"/>
                <w:sz w:val="20"/>
                <w:szCs w:val="20"/>
              </w:rPr>
              <w:t>Могильные захоронения</w:t>
            </w:r>
          </w:p>
        </w:tc>
      </w:tr>
    </w:tbl>
    <w:p w:rsidR="00145D59" w:rsidRDefault="00145D59" w:rsidP="00F64B8F">
      <w:pPr>
        <w:sectPr w:rsidR="00145D59" w:rsidSect="00145D59">
          <w:pgSz w:w="11906" w:h="16838"/>
          <w:pgMar w:top="1134" w:right="851" w:bottom="1134" w:left="992" w:header="709" w:footer="709" w:gutter="0"/>
          <w:cols w:space="708"/>
          <w:docGrid w:linePitch="360"/>
        </w:sectPr>
      </w:pPr>
    </w:p>
    <w:p w:rsidR="00145D59" w:rsidRDefault="00145D59" w:rsidP="00292A37">
      <w:pPr>
        <w:pStyle w:val="a3"/>
        <w:ind w:right="-128"/>
        <w:rPr>
          <w:rFonts w:ascii="Courier New" w:hAnsi="Courier New" w:cs="Courier New"/>
        </w:rPr>
        <w:sectPr w:rsidR="00145D59" w:rsidSect="00145D59">
          <w:pgSz w:w="16838" w:h="11906" w:orient="landscape"/>
          <w:pgMar w:top="992" w:right="1134" w:bottom="851" w:left="1134" w:header="709" w:footer="709" w:gutter="0"/>
          <w:cols w:space="708"/>
          <w:docGrid w:linePitch="360"/>
        </w:sectPr>
      </w:pPr>
    </w:p>
    <w:p w:rsidR="00697895" w:rsidRDefault="00697895" w:rsidP="00697895">
      <w:pPr>
        <w:pStyle w:val="a3"/>
        <w:ind w:right="-12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2 к постановлению №44-п от 26.06.2025 г.</w:t>
      </w:r>
    </w:p>
    <w:p w:rsidR="00697895" w:rsidRDefault="00697895" w:rsidP="00697895">
      <w:pPr>
        <w:ind w:right="-128"/>
        <w:jc w:val="center"/>
        <w:rPr>
          <w:rFonts w:ascii="Arial" w:hAnsi="Arial" w:cs="Arial"/>
          <w:b/>
          <w:sz w:val="30"/>
          <w:szCs w:val="30"/>
        </w:rPr>
      </w:pPr>
    </w:p>
    <w:p w:rsidR="00697895" w:rsidRDefault="00697895" w:rsidP="00697895">
      <w:pPr>
        <w:ind w:right="-128"/>
        <w:jc w:val="center"/>
      </w:pPr>
      <w:r>
        <w:rPr>
          <w:rFonts w:ascii="Arial" w:hAnsi="Arial" w:cs="Arial"/>
          <w:b/>
          <w:sz w:val="30"/>
          <w:szCs w:val="30"/>
        </w:rPr>
        <w:t>Схема размещения площадок накопления КГО</w:t>
      </w:r>
    </w:p>
    <w:p w:rsidR="00697895" w:rsidRDefault="00697895" w:rsidP="00697895">
      <w:pPr>
        <w:ind w:right="-128"/>
        <w:jc w:val="center"/>
        <w:rPr>
          <w:rFonts w:ascii="Arial" w:hAnsi="Arial" w:cs="Arial"/>
          <w:b/>
          <w:sz w:val="30"/>
          <w:szCs w:val="30"/>
        </w:rPr>
      </w:pPr>
    </w:p>
    <w:p w:rsidR="00697895" w:rsidRDefault="00697895" w:rsidP="00697895">
      <w:pPr>
        <w:pBdr>
          <w:between w:val="single" w:sz="4" w:space="1" w:color="auto"/>
        </w:pBdr>
        <w:ind w:right="-128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A87CC5" wp14:editId="0BC77958">
                <wp:simplePos x="0" y="0"/>
                <wp:positionH relativeFrom="column">
                  <wp:posOffset>40074</wp:posOffset>
                </wp:positionH>
                <wp:positionV relativeFrom="paragraph">
                  <wp:posOffset>211952</wp:posOffset>
                </wp:positionV>
                <wp:extent cx="352425" cy="374015"/>
                <wp:effectExtent l="57150" t="38100" r="47625" b="8318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37401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15pt,16.7pt" to="30.9pt,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" strokecolor="black [3200]" strokeweight="3pt">
                <v:shadow on="t" color="black" opacity="22937f" origin=",.5" offset="0,.63889mm"/>
              </v:line>
            </w:pict>
          </mc:Fallback>
        </mc:AlternateContent>
      </w: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6EE65" wp14:editId="19749932">
                <wp:simplePos x="0" y="0"/>
                <wp:positionH relativeFrom="column">
                  <wp:posOffset>40074</wp:posOffset>
                </wp:positionH>
                <wp:positionV relativeFrom="paragraph">
                  <wp:posOffset>211952</wp:posOffset>
                </wp:positionV>
                <wp:extent cx="352425" cy="374015"/>
                <wp:effectExtent l="57150" t="38100" r="47625" b="8318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37401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15pt,16.7pt" to="30.9pt,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25DA6C" wp14:editId="2C39311C">
                <wp:simplePos x="0" y="0"/>
                <wp:positionH relativeFrom="column">
                  <wp:posOffset>40074</wp:posOffset>
                </wp:positionH>
                <wp:positionV relativeFrom="paragraph">
                  <wp:posOffset>211952</wp:posOffset>
                </wp:positionV>
                <wp:extent cx="0" cy="0"/>
                <wp:effectExtent l="0" t="0" r="0" b="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15pt,16.7pt" to="3.1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DCAC7" wp14:editId="76F8F255">
                <wp:simplePos x="0" y="0"/>
                <wp:positionH relativeFrom="column">
                  <wp:posOffset>40005</wp:posOffset>
                </wp:positionH>
                <wp:positionV relativeFrom="paragraph">
                  <wp:posOffset>211455</wp:posOffset>
                </wp:positionV>
                <wp:extent cx="352425" cy="374015"/>
                <wp:effectExtent l="0" t="0" r="28575" b="2603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740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.15pt;margin-top:16.65pt;width:27.75pt;height:29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" fillcolor="white [3201]" strokecolor="black [3200]" strokeweight="2pt"/>
            </w:pict>
          </mc:Fallback>
        </mc:AlternateContent>
      </w:r>
      <w:r>
        <w:rPr>
          <w:rFonts w:ascii="Arial" w:hAnsi="Arial" w:cs="Arial"/>
        </w:rPr>
        <w:t>Условные обозначения:</w:t>
      </w:r>
    </w:p>
    <w:p w:rsidR="00697895" w:rsidRDefault="00697895" w:rsidP="00697895">
      <w:pPr>
        <w:ind w:right="-128"/>
      </w:pPr>
      <w:r>
        <w:rPr>
          <w:rFonts w:ascii="Arial" w:hAnsi="Arial" w:cs="Arial"/>
        </w:rPr>
        <w:t xml:space="preserve">            - Площадка КГО</w:t>
      </w:r>
    </w:p>
    <w:p w:rsidR="00697895" w:rsidRDefault="00697895" w:rsidP="00F64B8F">
      <w:pPr>
        <w:pStyle w:val="a3"/>
        <w:ind w:right="-128"/>
        <w:jc w:val="right"/>
        <w:rPr>
          <w:rFonts w:ascii="Courier New" w:hAnsi="Courier New" w:cs="Courier New"/>
        </w:rPr>
      </w:pPr>
    </w:p>
    <w:p w:rsidR="00697895" w:rsidRDefault="00697895" w:rsidP="00F64B8F">
      <w:pPr>
        <w:pStyle w:val="a3"/>
        <w:ind w:right="-128"/>
        <w:jc w:val="right"/>
        <w:rPr>
          <w:rFonts w:ascii="Courier New" w:hAnsi="Courier New" w:cs="Courier New"/>
        </w:rPr>
      </w:pPr>
    </w:p>
    <w:p w:rsidR="00697895" w:rsidRDefault="00697895" w:rsidP="00F64B8F">
      <w:pPr>
        <w:pStyle w:val="a3"/>
        <w:ind w:right="-128"/>
        <w:jc w:val="right"/>
        <w:rPr>
          <w:rFonts w:ascii="Courier New" w:hAnsi="Courier New" w:cs="Courier New"/>
        </w:rPr>
      </w:pPr>
    </w:p>
    <w:p w:rsidR="00145D59" w:rsidRDefault="00145D59" w:rsidP="00F64B8F">
      <w:pPr>
        <w:pStyle w:val="a3"/>
        <w:ind w:right="-128"/>
        <w:jc w:val="right"/>
        <w:rPr>
          <w:rFonts w:ascii="Courier New" w:hAnsi="Courier New" w:cs="Courier New"/>
        </w:rPr>
        <w:sectPr w:rsidR="00145D59" w:rsidSect="00145D59">
          <w:pgSz w:w="11906" w:h="16838"/>
          <w:pgMar w:top="1134" w:right="851" w:bottom="1134" w:left="992" w:header="709" w:footer="709" w:gutter="0"/>
          <w:cols w:space="708"/>
          <w:docGrid w:linePitch="360"/>
        </w:sectPr>
      </w:pPr>
    </w:p>
    <w:p w:rsidR="00292A37" w:rsidRDefault="00292A37" w:rsidP="00292A37">
      <w:pPr>
        <w:pStyle w:val="a3"/>
        <w:ind w:right="-128"/>
        <w:jc w:val="right"/>
        <w:rPr>
          <w:rFonts w:ascii="Courier New" w:hAnsi="Courier New" w:cs="Courier New"/>
        </w:rPr>
      </w:pPr>
    </w:p>
    <w:p w:rsidR="00292A37" w:rsidRDefault="00292A37" w:rsidP="00292A37">
      <w:pPr>
        <w:pStyle w:val="a3"/>
        <w:ind w:right="-12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 к постановлению №44-п от 26.06.2025 г.</w:t>
      </w:r>
    </w:p>
    <w:p w:rsidR="00292A37" w:rsidRDefault="00292A37" w:rsidP="00292A37">
      <w:pPr>
        <w:pStyle w:val="a3"/>
        <w:ind w:right="-128"/>
        <w:jc w:val="right"/>
        <w:rPr>
          <w:rFonts w:ascii="Courier New" w:hAnsi="Courier New" w:cs="Courier New"/>
        </w:rPr>
      </w:pPr>
    </w:p>
    <w:p w:rsidR="00292A37" w:rsidRPr="00CA7E92" w:rsidRDefault="00292A37" w:rsidP="00292A37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  <w:r w:rsidRPr="00CA7E92">
        <w:rPr>
          <w:rFonts w:ascii="Courier New" w:hAnsi="Courier New" w:cs="Courier New"/>
          <w:b/>
          <w:sz w:val="32"/>
          <w:szCs w:val="32"/>
        </w:rPr>
        <w:t xml:space="preserve">Схема размещения площадок накопления КГО в </w:t>
      </w:r>
      <w:proofErr w:type="spellStart"/>
      <w:r w:rsidRPr="00CA7E92">
        <w:rPr>
          <w:rFonts w:ascii="Courier New" w:hAnsi="Courier New" w:cs="Courier New"/>
          <w:b/>
          <w:sz w:val="32"/>
          <w:szCs w:val="32"/>
        </w:rPr>
        <w:t>п</w:t>
      </w:r>
      <w:proofErr w:type="gramStart"/>
      <w:r w:rsidRPr="00CA7E92">
        <w:rPr>
          <w:rFonts w:ascii="Courier New" w:hAnsi="Courier New" w:cs="Courier New"/>
          <w:b/>
          <w:sz w:val="32"/>
          <w:szCs w:val="32"/>
        </w:rPr>
        <w:t>.А</w:t>
      </w:r>
      <w:proofErr w:type="gramEnd"/>
      <w:r w:rsidRPr="00CA7E92">
        <w:rPr>
          <w:rFonts w:ascii="Courier New" w:hAnsi="Courier New" w:cs="Courier New"/>
          <w:b/>
          <w:sz w:val="32"/>
          <w:szCs w:val="32"/>
        </w:rPr>
        <w:t>нгарский</w:t>
      </w:r>
      <w:proofErr w:type="spellEnd"/>
    </w:p>
    <w:p w:rsidR="00697895" w:rsidRDefault="00697895" w:rsidP="00F64B8F">
      <w:pPr>
        <w:pStyle w:val="a3"/>
        <w:ind w:right="-128"/>
        <w:jc w:val="right"/>
        <w:rPr>
          <w:rFonts w:ascii="Courier New" w:hAnsi="Courier New" w:cs="Courier New"/>
        </w:rPr>
      </w:pPr>
    </w:p>
    <w:p w:rsidR="00697895" w:rsidRDefault="00697895" w:rsidP="00F64B8F">
      <w:pPr>
        <w:pStyle w:val="a3"/>
        <w:ind w:right="-128"/>
        <w:jc w:val="right"/>
        <w:rPr>
          <w:rFonts w:ascii="Courier New" w:hAnsi="Courier New" w:cs="Courier New"/>
        </w:rPr>
      </w:pPr>
    </w:p>
    <w:p w:rsidR="00145D59" w:rsidRDefault="00292A37" w:rsidP="00292A37">
      <w:pPr>
        <w:pStyle w:val="a3"/>
        <w:ind w:right="-12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ru-RU"/>
        </w:rPr>
        <w:drawing>
          <wp:inline distT="0" distB="0" distL="0" distR="0" wp14:anchorId="1E8A8298" wp14:editId="42C0BB37">
            <wp:extent cx="9087152" cy="5277080"/>
            <wp:effectExtent l="0" t="0" r="0" b="0"/>
            <wp:docPr id="2" name="Рисунок 2" descr="C:\Users\User\Desktop\АНГАРСКИЙ!!!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НГАРСКИЙ!!!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7868" cy="528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E92" w:rsidRDefault="00CA7E92" w:rsidP="00292A37">
      <w:pPr>
        <w:pStyle w:val="a3"/>
        <w:ind w:right="-128"/>
        <w:rPr>
          <w:rFonts w:ascii="Courier New" w:hAnsi="Courier New" w:cs="Courier New"/>
          <w:b/>
          <w:sz w:val="32"/>
          <w:szCs w:val="32"/>
        </w:rPr>
      </w:pPr>
    </w:p>
    <w:p w:rsidR="00145D59" w:rsidRDefault="00145D59" w:rsidP="00CA7E92">
      <w:pPr>
        <w:pStyle w:val="a3"/>
        <w:ind w:right="-128"/>
        <w:jc w:val="right"/>
        <w:rPr>
          <w:rFonts w:ascii="Courier New" w:hAnsi="Courier New" w:cs="Courier New"/>
        </w:rPr>
      </w:pPr>
    </w:p>
    <w:p w:rsidR="00145D59" w:rsidRDefault="00145D59" w:rsidP="00CA7E92">
      <w:pPr>
        <w:pStyle w:val="a3"/>
        <w:ind w:right="-128"/>
        <w:jc w:val="right"/>
        <w:rPr>
          <w:rFonts w:ascii="Courier New" w:hAnsi="Courier New" w:cs="Courier New"/>
        </w:rPr>
      </w:pPr>
    </w:p>
    <w:p w:rsidR="00145D59" w:rsidRDefault="00145D59" w:rsidP="00CA7E92">
      <w:pPr>
        <w:pStyle w:val="a3"/>
        <w:ind w:right="-128"/>
        <w:jc w:val="right"/>
        <w:rPr>
          <w:rFonts w:ascii="Courier New" w:hAnsi="Courier New" w:cs="Courier New"/>
        </w:rPr>
      </w:pPr>
    </w:p>
    <w:p w:rsidR="00CA7E92" w:rsidRDefault="00CA7E92" w:rsidP="00CA7E92">
      <w:pPr>
        <w:pStyle w:val="a3"/>
        <w:ind w:right="-12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 к постановлению №44-п от 26.06.2025 г.</w:t>
      </w:r>
    </w:p>
    <w:p w:rsidR="00CA7E92" w:rsidRDefault="00CA7E92" w:rsidP="00CA7E92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  <w:r w:rsidRPr="00CA7E92">
        <w:rPr>
          <w:rFonts w:ascii="Courier New" w:hAnsi="Courier New" w:cs="Courier New"/>
          <w:b/>
          <w:sz w:val="32"/>
          <w:szCs w:val="32"/>
        </w:rPr>
        <w:t xml:space="preserve">Схема размещения </w:t>
      </w:r>
      <w:r>
        <w:rPr>
          <w:rFonts w:ascii="Courier New" w:hAnsi="Courier New" w:cs="Courier New"/>
          <w:b/>
          <w:sz w:val="32"/>
          <w:szCs w:val="32"/>
        </w:rPr>
        <w:t xml:space="preserve">площадок накопления КГО на кладбище </w:t>
      </w:r>
      <w:proofErr w:type="spellStart"/>
      <w:r>
        <w:rPr>
          <w:rFonts w:ascii="Courier New" w:hAnsi="Courier New" w:cs="Courier New"/>
          <w:b/>
          <w:sz w:val="32"/>
          <w:szCs w:val="32"/>
        </w:rPr>
        <w:t>п</w:t>
      </w:r>
      <w:proofErr w:type="gramStart"/>
      <w:r>
        <w:rPr>
          <w:rFonts w:ascii="Courier New" w:hAnsi="Courier New" w:cs="Courier New"/>
          <w:b/>
          <w:sz w:val="32"/>
          <w:szCs w:val="32"/>
        </w:rPr>
        <w:t>.А</w:t>
      </w:r>
      <w:proofErr w:type="gramEnd"/>
      <w:r>
        <w:rPr>
          <w:rFonts w:ascii="Courier New" w:hAnsi="Courier New" w:cs="Courier New"/>
          <w:b/>
          <w:sz w:val="32"/>
          <w:szCs w:val="32"/>
        </w:rPr>
        <w:t>нгарский</w:t>
      </w:r>
      <w:proofErr w:type="spellEnd"/>
    </w:p>
    <w:p w:rsidR="007A4BB9" w:rsidRDefault="007A4BB9" w:rsidP="00CA7E92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</w:p>
    <w:p w:rsidR="007A4BB9" w:rsidRPr="00CA7E92" w:rsidRDefault="007A4BB9" w:rsidP="00CA7E92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</w:p>
    <w:p w:rsidR="00145D59" w:rsidRDefault="007A4BB9" w:rsidP="00292A37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noProof/>
          <w:sz w:val="32"/>
          <w:szCs w:val="32"/>
          <w:lang w:eastAsia="ru-RU"/>
        </w:rPr>
        <w:drawing>
          <wp:inline distT="0" distB="0" distL="0" distR="0" wp14:anchorId="4C58BCF3" wp14:editId="03559D62">
            <wp:extent cx="9099933" cy="4380679"/>
            <wp:effectExtent l="0" t="0" r="6350" b="1270"/>
            <wp:docPr id="1" name="Рисунок 1" descr="C:\Users\User\Desktop\КЛАДБИЩ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ЛАДБИЩЕ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8595" cy="438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BB9" w:rsidRDefault="007A4BB9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</w:p>
    <w:p w:rsidR="007A4BB9" w:rsidRDefault="007A4BB9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</w:p>
    <w:p w:rsidR="007A4BB9" w:rsidRDefault="007A4BB9" w:rsidP="007A4BB9">
      <w:pPr>
        <w:pStyle w:val="a3"/>
        <w:ind w:right="-12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 к постановлению №44-п от 26.06.2025 г.</w:t>
      </w:r>
    </w:p>
    <w:p w:rsidR="007A4BB9" w:rsidRDefault="007A4BB9" w:rsidP="007A4BB9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  <w:r w:rsidRPr="00CA7E92">
        <w:rPr>
          <w:rFonts w:ascii="Courier New" w:hAnsi="Courier New" w:cs="Courier New"/>
          <w:b/>
          <w:sz w:val="32"/>
          <w:szCs w:val="32"/>
        </w:rPr>
        <w:t>Схема размещения площа</w:t>
      </w:r>
      <w:r>
        <w:rPr>
          <w:rFonts w:ascii="Courier New" w:hAnsi="Courier New" w:cs="Courier New"/>
          <w:b/>
          <w:sz w:val="32"/>
          <w:szCs w:val="32"/>
        </w:rPr>
        <w:t xml:space="preserve">док накопления КГО в </w:t>
      </w:r>
      <w:proofErr w:type="spellStart"/>
      <w:r>
        <w:rPr>
          <w:rFonts w:ascii="Courier New" w:hAnsi="Courier New" w:cs="Courier New"/>
          <w:b/>
          <w:sz w:val="32"/>
          <w:szCs w:val="32"/>
        </w:rPr>
        <w:t>д</w:t>
      </w:r>
      <w:proofErr w:type="gramStart"/>
      <w:r>
        <w:rPr>
          <w:rFonts w:ascii="Courier New" w:hAnsi="Courier New" w:cs="Courier New"/>
          <w:b/>
          <w:sz w:val="32"/>
          <w:szCs w:val="32"/>
        </w:rPr>
        <w:t>.А</w:t>
      </w:r>
      <w:proofErr w:type="gramEnd"/>
      <w:r>
        <w:rPr>
          <w:rFonts w:ascii="Courier New" w:hAnsi="Courier New" w:cs="Courier New"/>
          <w:b/>
          <w:sz w:val="32"/>
          <w:szCs w:val="32"/>
        </w:rPr>
        <w:t>пхайта</w:t>
      </w:r>
      <w:proofErr w:type="spellEnd"/>
    </w:p>
    <w:p w:rsidR="00442B1E" w:rsidRDefault="00442B1E" w:rsidP="007A4BB9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</w:p>
    <w:p w:rsidR="00442B1E" w:rsidRDefault="00442B1E" w:rsidP="007A4BB9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3C845C65" wp14:editId="3CD967A2">
            <wp:extent cx="5942824" cy="5162550"/>
            <wp:effectExtent l="0" t="0" r="1270" b="0"/>
            <wp:docPr id="3" name="Рисунок 3" descr="C:\Users\User\Desktop\АПХАЙ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ПХАЙТ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6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B1E" w:rsidRDefault="00442B1E" w:rsidP="007A4BB9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</w:p>
    <w:p w:rsidR="00442B1E" w:rsidRDefault="00442B1E" w:rsidP="007A4BB9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</w:p>
    <w:p w:rsidR="00442B1E" w:rsidRPr="00CA7E92" w:rsidRDefault="00442B1E" w:rsidP="007A4BB9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</w:p>
    <w:p w:rsidR="00442B1E" w:rsidRDefault="00442B1E" w:rsidP="00442B1E">
      <w:pPr>
        <w:pStyle w:val="a3"/>
        <w:ind w:right="-12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 к постановлению №44-п от 26.06.2025 г.</w:t>
      </w:r>
    </w:p>
    <w:p w:rsidR="00442B1E" w:rsidRDefault="00442B1E" w:rsidP="00442B1E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  <w:r w:rsidRPr="00CA7E92">
        <w:rPr>
          <w:rFonts w:ascii="Courier New" w:hAnsi="Courier New" w:cs="Courier New"/>
          <w:b/>
          <w:sz w:val="32"/>
          <w:szCs w:val="32"/>
        </w:rPr>
        <w:t>Схема размещения площа</w:t>
      </w:r>
      <w:r>
        <w:rPr>
          <w:rFonts w:ascii="Courier New" w:hAnsi="Courier New" w:cs="Courier New"/>
          <w:b/>
          <w:sz w:val="32"/>
          <w:szCs w:val="32"/>
        </w:rPr>
        <w:t xml:space="preserve">док накопления КГО в </w:t>
      </w:r>
      <w:proofErr w:type="spellStart"/>
      <w:r>
        <w:rPr>
          <w:rFonts w:ascii="Courier New" w:hAnsi="Courier New" w:cs="Courier New"/>
          <w:b/>
          <w:sz w:val="32"/>
          <w:szCs w:val="32"/>
        </w:rPr>
        <w:t>п</w:t>
      </w:r>
      <w:proofErr w:type="gramStart"/>
      <w:r>
        <w:rPr>
          <w:rFonts w:ascii="Courier New" w:hAnsi="Courier New" w:cs="Courier New"/>
          <w:b/>
          <w:sz w:val="32"/>
          <w:szCs w:val="32"/>
        </w:rPr>
        <w:t>.Б</w:t>
      </w:r>
      <w:proofErr w:type="gramEnd"/>
      <w:r>
        <w:rPr>
          <w:rFonts w:ascii="Courier New" w:hAnsi="Courier New" w:cs="Courier New"/>
          <w:b/>
          <w:sz w:val="32"/>
          <w:szCs w:val="32"/>
        </w:rPr>
        <w:t>ыково</w:t>
      </w:r>
      <w:proofErr w:type="spellEnd"/>
    </w:p>
    <w:p w:rsidR="00442B1E" w:rsidRDefault="00442B1E" w:rsidP="00442B1E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noProof/>
          <w:sz w:val="32"/>
          <w:szCs w:val="32"/>
          <w:lang w:eastAsia="ru-RU"/>
        </w:rPr>
        <w:drawing>
          <wp:inline distT="0" distB="0" distL="0" distR="0" wp14:anchorId="7B697CA0" wp14:editId="18DF10F8">
            <wp:extent cx="9251950" cy="4730534"/>
            <wp:effectExtent l="0" t="0" r="6350" b="0"/>
            <wp:docPr id="5" name="Рисунок 5" descr="C:\Users\User\Desktop\БЫКО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БЫКОВО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73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BB9" w:rsidRPr="00CA7E92" w:rsidRDefault="007A4BB9">
      <w:pPr>
        <w:pStyle w:val="a3"/>
        <w:ind w:right="-128"/>
        <w:jc w:val="center"/>
        <w:rPr>
          <w:rFonts w:ascii="Courier New" w:hAnsi="Courier New" w:cs="Courier New"/>
          <w:b/>
          <w:sz w:val="32"/>
          <w:szCs w:val="32"/>
        </w:rPr>
      </w:pPr>
    </w:p>
    <w:sectPr w:rsidR="007A4BB9" w:rsidRPr="00CA7E92" w:rsidSect="00145D59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FD2"/>
    <w:rsid w:val="000A2FD2"/>
    <w:rsid w:val="00145D59"/>
    <w:rsid w:val="00292A37"/>
    <w:rsid w:val="00335B67"/>
    <w:rsid w:val="00442B1E"/>
    <w:rsid w:val="005551F7"/>
    <w:rsid w:val="00697895"/>
    <w:rsid w:val="00753FED"/>
    <w:rsid w:val="007A4BB9"/>
    <w:rsid w:val="00C2354D"/>
    <w:rsid w:val="00CA7E92"/>
    <w:rsid w:val="00F6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64B8F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5">
    <w:name w:val="Normal (Web)"/>
    <w:basedOn w:val="a"/>
    <w:rsid w:val="00F64B8F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zh-CN"/>
    </w:rPr>
  </w:style>
  <w:style w:type="character" w:customStyle="1" w:styleId="a4">
    <w:name w:val="Без интервала Знак"/>
    <w:link w:val="a3"/>
    <w:uiPriority w:val="1"/>
    <w:locked/>
    <w:rsid w:val="00F64B8F"/>
    <w:rPr>
      <w:rFonts w:ascii="Calibri" w:eastAsia="Calibri" w:hAnsi="Calibri" w:cs="Calibri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697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89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45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64B8F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5">
    <w:name w:val="Normal (Web)"/>
    <w:basedOn w:val="a"/>
    <w:rsid w:val="00F64B8F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zh-CN"/>
    </w:rPr>
  </w:style>
  <w:style w:type="character" w:customStyle="1" w:styleId="a4">
    <w:name w:val="Без интервала Знак"/>
    <w:link w:val="a3"/>
    <w:uiPriority w:val="1"/>
    <w:locked/>
    <w:rsid w:val="00F64B8F"/>
    <w:rPr>
      <w:rFonts w:ascii="Calibri" w:eastAsia="Calibri" w:hAnsi="Calibri" w:cs="Calibri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697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89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45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7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11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ADMIN</cp:lastModifiedBy>
  <cp:revision>8</cp:revision>
  <dcterms:created xsi:type="dcterms:W3CDTF">2025-06-26T03:34:00Z</dcterms:created>
  <dcterms:modified xsi:type="dcterms:W3CDTF">2025-06-30T01:47:00Z</dcterms:modified>
</cp:coreProperties>
</file>