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F9E" w:rsidRPr="0067456B" w:rsidRDefault="00403B6C" w:rsidP="00590F9E">
      <w:pPr>
        <w:jc w:val="center"/>
        <w:rPr>
          <w:rFonts w:ascii="Arial" w:eastAsia="Calibri" w:hAnsi="Arial" w:cs="Arial"/>
          <w:b/>
          <w:sz w:val="32"/>
          <w:szCs w:val="32"/>
          <w:lang w:eastAsia="en-US"/>
        </w:rPr>
      </w:pPr>
      <w:r>
        <w:rPr>
          <w:rFonts w:ascii="Arial" w:eastAsia="Calibri" w:hAnsi="Arial" w:cs="Arial"/>
          <w:b/>
          <w:sz w:val="32"/>
          <w:szCs w:val="32"/>
          <w:lang w:eastAsia="en-US"/>
        </w:rPr>
        <w:t>02.11.2017 г. № 3/124</w:t>
      </w:r>
      <w:r w:rsidR="00590F9E">
        <w:rPr>
          <w:rFonts w:ascii="Arial" w:eastAsia="Calibri" w:hAnsi="Arial" w:cs="Arial"/>
          <w:b/>
          <w:sz w:val="32"/>
          <w:szCs w:val="32"/>
          <w:lang w:eastAsia="en-US"/>
        </w:rPr>
        <w:t>-ДМО</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РОССИЙСКАЯ ФЕДЕРАЦИЯ</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ИРКУТСКАЯ ОБЛАСТЬ</w:t>
      </w:r>
    </w:p>
    <w:p w:rsidR="00590F9E" w:rsidRPr="007D519A"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АЛАРСКИЙ МУНИЦИПАЛЬНЫЙ РАЙОН</w:t>
      </w:r>
    </w:p>
    <w:p w:rsidR="00590F9E" w:rsidRDefault="00590F9E" w:rsidP="00590F9E">
      <w:pPr>
        <w:jc w:val="center"/>
        <w:rPr>
          <w:rFonts w:ascii="Arial" w:eastAsia="Calibri" w:hAnsi="Arial" w:cs="Arial"/>
          <w:b/>
          <w:sz w:val="32"/>
          <w:szCs w:val="32"/>
          <w:lang w:eastAsia="en-US"/>
        </w:rPr>
      </w:pPr>
      <w:r w:rsidRPr="007D519A">
        <w:rPr>
          <w:rFonts w:ascii="Arial" w:eastAsia="Calibri" w:hAnsi="Arial" w:cs="Arial"/>
          <w:b/>
          <w:sz w:val="32"/>
          <w:szCs w:val="32"/>
          <w:lang w:eastAsia="en-US"/>
        </w:rPr>
        <w:t>МУНИЦИПАЛЬНОЕ ОБРАЗОВАНИЕ «</w:t>
      </w:r>
      <w:r w:rsidR="00033285">
        <w:rPr>
          <w:rFonts w:ascii="Arial" w:eastAsia="Calibri" w:hAnsi="Arial" w:cs="Arial"/>
          <w:b/>
          <w:sz w:val="32"/>
          <w:szCs w:val="32"/>
          <w:lang w:eastAsia="en-US"/>
        </w:rPr>
        <w:t>АНГАРСКИЙ</w:t>
      </w:r>
      <w:r w:rsidRPr="007D519A">
        <w:rPr>
          <w:rFonts w:ascii="Arial" w:eastAsia="Calibri" w:hAnsi="Arial" w:cs="Arial"/>
          <w:b/>
          <w:sz w:val="32"/>
          <w:szCs w:val="32"/>
          <w:lang w:eastAsia="en-US"/>
        </w:rPr>
        <w:t>»</w:t>
      </w:r>
    </w:p>
    <w:p w:rsidR="00590F9E" w:rsidRPr="007D519A" w:rsidRDefault="00590F9E" w:rsidP="00590F9E">
      <w:pPr>
        <w:jc w:val="center"/>
        <w:rPr>
          <w:rFonts w:ascii="Arial" w:eastAsia="Calibri" w:hAnsi="Arial" w:cs="Arial"/>
          <w:b/>
          <w:sz w:val="32"/>
          <w:szCs w:val="32"/>
          <w:lang w:eastAsia="en-US"/>
        </w:rPr>
      </w:pPr>
      <w:r>
        <w:rPr>
          <w:rFonts w:ascii="Arial" w:eastAsia="Calibri" w:hAnsi="Arial" w:cs="Arial"/>
          <w:b/>
          <w:sz w:val="32"/>
          <w:szCs w:val="32"/>
          <w:lang w:eastAsia="en-US"/>
        </w:rPr>
        <w:t>ДУМА</w:t>
      </w:r>
    </w:p>
    <w:p w:rsidR="00590F9E" w:rsidRDefault="00403B6C" w:rsidP="00590F9E">
      <w:pPr>
        <w:widowControl w:val="0"/>
        <w:autoSpaceDE w:val="0"/>
        <w:autoSpaceDN w:val="0"/>
        <w:adjustRightInd w:val="0"/>
        <w:jc w:val="center"/>
        <w:rPr>
          <w:b/>
          <w:bCs/>
          <w:sz w:val="28"/>
          <w:szCs w:val="28"/>
        </w:rPr>
      </w:pPr>
      <w:r>
        <w:rPr>
          <w:rFonts w:ascii="Arial" w:eastAsia="Calibri" w:hAnsi="Arial" w:cs="Arial"/>
          <w:b/>
          <w:sz w:val="32"/>
          <w:szCs w:val="32"/>
          <w:lang w:eastAsia="en-US"/>
        </w:rPr>
        <w:t>РЕШЕНИЕ</w:t>
      </w:r>
    </w:p>
    <w:p w:rsidR="00590F9E" w:rsidRDefault="00590F9E" w:rsidP="007E033D">
      <w:pPr>
        <w:widowControl w:val="0"/>
        <w:autoSpaceDE w:val="0"/>
        <w:autoSpaceDN w:val="0"/>
        <w:adjustRightInd w:val="0"/>
        <w:jc w:val="center"/>
        <w:rPr>
          <w:b/>
          <w:bCs/>
          <w:sz w:val="28"/>
          <w:szCs w:val="28"/>
        </w:rPr>
      </w:pPr>
    </w:p>
    <w:p w:rsidR="007E033D" w:rsidRPr="00590F9E" w:rsidRDefault="007E033D" w:rsidP="00590F9E">
      <w:pPr>
        <w:widowControl w:val="0"/>
        <w:autoSpaceDE w:val="0"/>
        <w:autoSpaceDN w:val="0"/>
        <w:adjustRightInd w:val="0"/>
        <w:jc w:val="center"/>
        <w:rPr>
          <w:rFonts w:ascii="Arial" w:hAnsi="Arial" w:cs="Arial"/>
          <w:sz w:val="32"/>
          <w:szCs w:val="32"/>
        </w:rPr>
      </w:pPr>
      <w:r w:rsidRPr="00590F9E">
        <w:rPr>
          <w:rFonts w:ascii="Arial" w:hAnsi="Arial" w:cs="Arial"/>
          <w:b/>
          <w:bCs/>
          <w:sz w:val="32"/>
          <w:szCs w:val="32"/>
        </w:rPr>
        <w:t>ОБ УТВЕРЖДЕНИИ ПОРЯДКА</w:t>
      </w:r>
      <w:r w:rsidR="00590F9E">
        <w:rPr>
          <w:rFonts w:ascii="Arial" w:hAnsi="Arial" w:cs="Arial"/>
          <w:b/>
          <w:bCs/>
          <w:sz w:val="32"/>
          <w:szCs w:val="32"/>
        </w:rPr>
        <w:t xml:space="preserve"> </w:t>
      </w:r>
      <w:r w:rsidRPr="00590F9E">
        <w:rPr>
          <w:rFonts w:ascii="Arial" w:hAnsi="Arial" w:cs="Arial"/>
          <w:b/>
          <w:bCs/>
          <w:sz w:val="32"/>
          <w:szCs w:val="32"/>
        </w:rPr>
        <w:t>ОСВОБОЖДЕНИЯ ОТ ДОЛЖНОСТИ ГЛАВЫ МУНИЦИПАЛЬНОГО ОБРАЗОВАНИЯ</w:t>
      </w:r>
      <w:r w:rsidR="00033285">
        <w:rPr>
          <w:rFonts w:ascii="Arial" w:hAnsi="Arial" w:cs="Arial"/>
          <w:b/>
          <w:bCs/>
          <w:sz w:val="32"/>
          <w:szCs w:val="32"/>
        </w:rPr>
        <w:t xml:space="preserve"> «АНГАРСКИЙ</w:t>
      </w:r>
      <w:r w:rsidR="00590F9E">
        <w:rPr>
          <w:rFonts w:ascii="Arial" w:hAnsi="Arial" w:cs="Arial"/>
          <w:b/>
          <w:bCs/>
          <w:sz w:val="32"/>
          <w:szCs w:val="32"/>
        </w:rPr>
        <w:t xml:space="preserve">» ЗА НЕСОБЛЮДЕНИЕ ОГРАНИЧЕНИЙ И </w:t>
      </w:r>
      <w:r w:rsidRPr="00590F9E">
        <w:rPr>
          <w:rFonts w:ascii="Arial" w:hAnsi="Arial" w:cs="Arial"/>
          <w:b/>
          <w:bCs/>
          <w:sz w:val="32"/>
          <w:szCs w:val="32"/>
        </w:rPr>
        <w:t xml:space="preserve">ЗАПРЕТОВ </w:t>
      </w:r>
      <w:r w:rsidR="00590F9E">
        <w:rPr>
          <w:rFonts w:ascii="Arial" w:hAnsi="Arial" w:cs="Arial"/>
          <w:b/>
          <w:bCs/>
          <w:sz w:val="32"/>
          <w:szCs w:val="32"/>
        </w:rPr>
        <w:t xml:space="preserve">И </w:t>
      </w:r>
      <w:r w:rsidR="00FD0D22">
        <w:rPr>
          <w:rFonts w:ascii="Arial" w:hAnsi="Arial" w:cs="Arial"/>
          <w:b/>
          <w:bCs/>
          <w:sz w:val="32"/>
          <w:szCs w:val="32"/>
        </w:rPr>
        <w:t>НЕ</w:t>
      </w:r>
      <w:r w:rsidR="00590F9E">
        <w:rPr>
          <w:rFonts w:ascii="Arial" w:hAnsi="Arial" w:cs="Arial"/>
          <w:b/>
          <w:bCs/>
          <w:sz w:val="32"/>
          <w:szCs w:val="32"/>
        </w:rPr>
        <w:t>ИС</w:t>
      </w:r>
      <w:r w:rsidRPr="00590F9E">
        <w:rPr>
          <w:rFonts w:ascii="Arial" w:hAnsi="Arial" w:cs="Arial"/>
          <w:b/>
          <w:bCs/>
          <w:sz w:val="32"/>
          <w:szCs w:val="32"/>
        </w:rPr>
        <w:t>ПОЛНЕНИЕ ОБЯЗАННОСТЕЙ, КОТОРЫЕ УСТАНОВЛЕНЫ ФЕДЕРАЛЬНЫМ ЗАКОНОМ ОТ 25 ДЕКАБРЯ 2008 ГОДА № 273-ФЗ</w:t>
      </w:r>
      <w:r w:rsidR="00590F9E" w:rsidRPr="00590F9E">
        <w:rPr>
          <w:rFonts w:ascii="Arial" w:hAnsi="Arial" w:cs="Arial"/>
          <w:b/>
          <w:bCs/>
          <w:sz w:val="32"/>
          <w:szCs w:val="32"/>
        </w:rPr>
        <w:t xml:space="preserve"> </w:t>
      </w:r>
      <w:r w:rsidRPr="00590F9E">
        <w:rPr>
          <w:rFonts w:ascii="Arial" w:hAnsi="Arial" w:cs="Arial"/>
          <w:b/>
          <w:bCs/>
          <w:sz w:val="32"/>
          <w:szCs w:val="32"/>
        </w:rPr>
        <w:t>«О ПРОТИВОДЕЙСТВИИ КОРРУПЦИИ» И ДРУГИМИ ФЕДЕРАЛЬНЫМИ ЗАКОНАМИ</w:t>
      </w:r>
    </w:p>
    <w:p w:rsidR="007E033D" w:rsidRPr="00D164E6" w:rsidRDefault="007E033D" w:rsidP="007E033D">
      <w:pPr>
        <w:widowControl w:val="0"/>
        <w:autoSpaceDE w:val="0"/>
        <w:autoSpaceDN w:val="0"/>
        <w:adjustRightInd w:val="0"/>
        <w:jc w:val="both"/>
      </w:pPr>
    </w:p>
    <w:p w:rsidR="007E033D" w:rsidRPr="002B4D67" w:rsidRDefault="0004412E" w:rsidP="007E033D">
      <w:pPr>
        <w:widowControl w:val="0"/>
        <w:autoSpaceDE w:val="0"/>
        <w:autoSpaceDN w:val="0"/>
        <w:adjustRightInd w:val="0"/>
        <w:ind w:firstLine="709"/>
        <w:jc w:val="both"/>
        <w:rPr>
          <w:rFonts w:ascii="Arial" w:hAnsi="Arial" w:cs="Arial"/>
        </w:rPr>
      </w:pPr>
      <w:proofErr w:type="gramStart"/>
      <w:r>
        <w:rPr>
          <w:rFonts w:ascii="Arial" w:hAnsi="Arial" w:cs="Arial"/>
        </w:rPr>
        <w:t>Руководствуясь статьей 13.1,</w:t>
      </w:r>
      <w:r w:rsidR="007E033D" w:rsidRPr="002B4D67">
        <w:rPr>
          <w:rFonts w:ascii="Arial" w:hAnsi="Arial" w:cs="Arial"/>
        </w:rPr>
        <w:t xml:space="preserve"> частью 3 статьи 7</w:t>
      </w:r>
      <w:r w:rsidR="00FD0D22">
        <w:rPr>
          <w:rFonts w:ascii="Arial" w:hAnsi="Arial" w:cs="Arial"/>
        </w:rPr>
        <w:t>.1</w:t>
      </w:r>
      <w:r w:rsidR="009336C8">
        <w:rPr>
          <w:rFonts w:ascii="Arial" w:hAnsi="Arial" w:cs="Arial"/>
          <w:kern w:val="2"/>
          <w:vertAlign w:val="superscript"/>
        </w:rPr>
        <w:t xml:space="preserve"> </w:t>
      </w:r>
      <w:r w:rsidR="007E033D" w:rsidRPr="002B4D67">
        <w:rPr>
          <w:rFonts w:ascii="Arial" w:hAnsi="Arial" w:cs="Arial"/>
        </w:rPr>
        <w:t>Федерального закона от 25 декабря 2008 года № 273-ФЗ «О противодействии коррупции», статьей 74</w:t>
      </w:r>
      <w:r w:rsidR="00FD0D22">
        <w:rPr>
          <w:rFonts w:ascii="Arial" w:hAnsi="Arial" w:cs="Arial"/>
        </w:rPr>
        <w:t>.1</w:t>
      </w:r>
      <w:r w:rsidR="007E033D" w:rsidRPr="002B4D67">
        <w:rPr>
          <w:rFonts w:ascii="Arial" w:hAnsi="Arial" w:cs="Arial"/>
          <w:kern w:val="2"/>
          <w:vertAlign w:val="superscript"/>
        </w:rPr>
        <w:t xml:space="preserve"> </w:t>
      </w:r>
      <w:r w:rsidR="007E033D" w:rsidRPr="002B4D67">
        <w:rPr>
          <w:rFonts w:ascii="Arial" w:hAnsi="Arial" w:cs="Arial"/>
        </w:rPr>
        <w:t>Федерального закона от 6 октября 2003 года № 131-ФЗ «Об общих принципах организации местного самоуправления в Российской Федерации», частью 2 статьи 16 Федерального закона от 3 декабря 2012 года № 230-ФЗ «О контроле за соответствием расходов лиц, замещающих государственные должности, и иных</w:t>
      </w:r>
      <w:proofErr w:type="gramEnd"/>
      <w:r w:rsidR="007E033D" w:rsidRPr="002B4D67">
        <w:rPr>
          <w:rFonts w:ascii="Arial" w:hAnsi="Arial" w:cs="Arial"/>
        </w:rPr>
        <w:t xml:space="preserve"> </w:t>
      </w:r>
      <w:proofErr w:type="gramStart"/>
      <w:r w:rsidR="007E033D" w:rsidRPr="002B4D67">
        <w:rPr>
          <w:rFonts w:ascii="Arial" w:hAnsi="Arial" w:cs="Arial"/>
        </w:rPr>
        <w:t>л</w:t>
      </w:r>
      <w:r w:rsidR="00BD0754">
        <w:rPr>
          <w:rFonts w:ascii="Arial" w:hAnsi="Arial" w:cs="Arial"/>
        </w:rPr>
        <w:t xml:space="preserve">иц их доходам», </w:t>
      </w:r>
      <w:r>
        <w:rPr>
          <w:rFonts w:ascii="Arial" w:hAnsi="Arial" w:cs="Arial"/>
        </w:rPr>
        <w:t>статьей 10 Федерального закона от 7 мая 2013 года № 79-ФЗ «О запрете отдельным категориям лиц открывать и иметь счета (вклады), хранить наличные денежные средства и ценности в иностранных</w:t>
      </w:r>
      <w:r w:rsidR="00BD0754">
        <w:rPr>
          <w:rFonts w:ascii="Arial" w:hAnsi="Arial" w:cs="Arial"/>
        </w:rPr>
        <w:t xml:space="preserve"> </w:t>
      </w:r>
      <w:r>
        <w:rPr>
          <w:rFonts w:ascii="Arial" w:hAnsi="Arial" w:cs="Arial"/>
        </w:rPr>
        <w:t xml:space="preserve">банках, расположенных за пределами территории Российской Федерации, владеть и (или) пользоваться иностранными финансовыми инструментами», </w:t>
      </w:r>
      <w:r w:rsidR="00BD0754">
        <w:rPr>
          <w:rFonts w:ascii="Arial" w:hAnsi="Arial" w:cs="Arial"/>
        </w:rPr>
        <w:t>Уставом</w:t>
      </w:r>
      <w:r w:rsidR="009336C8">
        <w:rPr>
          <w:rFonts w:ascii="Arial" w:hAnsi="Arial" w:cs="Arial"/>
        </w:rPr>
        <w:t xml:space="preserve"> муниципального образования</w:t>
      </w:r>
      <w:r w:rsidR="00033285">
        <w:rPr>
          <w:rFonts w:ascii="Arial" w:hAnsi="Arial" w:cs="Arial"/>
        </w:rPr>
        <w:t xml:space="preserve"> «Ангарский</w:t>
      </w:r>
      <w:r w:rsidR="00590F9E" w:rsidRPr="002B4D67">
        <w:rPr>
          <w:rFonts w:ascii="Arial" w:hAnsi="Arial" w:cs="Arial"/>
        </w:rPr>
        <w:t>»</w:t>
      </w:r>
      <w:r w:rsidR="007E033D" w:rsidRPr="002B4D67">
        <w:rPr>
          <w:rFonts w:ascii="Arial" w:hAnsi="Arial" w:cs="Arial"/>
        </w:rPr>
        <w:t xml:space="preserve">, </w:t>
      </w:r>
      <w:r w:rsidR="00590F9E" w:rsidRPr="002B4D67">
        <w:rPr>
          <w:rFonts w:ascii="Arial" w:hAnsi="Arial" w:cs="Arial"/>
        </w:rPr>
        <w:t>Дума муниц</w:t>
      </w:r>
      <w:r w:rsidR="00033285">
        <w:rPr>
          <w:rFonts w:ascii="Arial" w:hAnsi="Arial" w:cs="Arial"/>
        </w:rPr>
        <w:t>ипального образования «Ангарский</w:t>
      </w:r>
      <w:r w:rsidR="00590F9E" w:rsidRPr="002B4D67">
        <w:rPr>
          <w:rFonts w:ascii="Arial" w:hAnsi="Arial" w:cs="Arial"/>
        </w:rPr>
        <w:t>»</w:t>
      </w:r>
      <w:r w:rsidR="00450FD0" w:rsidRPr="002B4D67">
        <w:rPr>
          <w:rFonts w:ascii="Arial" w:hAnsi="Arial" w:cs="Arial"/>
        </w:rPr>
        <w:t>,</w:t>
      </w:r>
      <w:proofErr w:type="gramEnd"/>
    </w:p>
    <w:p w:rsidR="00450FD0" w:rsidRDefault="00450FD0" w:rsidP="007E033D">
      <w:pPr>
        <w:widowControl w:val="0"/>
        <w:autoSpaceDE w:val="0"/>
        <w:autoSpaceDN w:val="0"/>
        <w:adjustRightInd w:val="0"/>
        <w:ind w:firstLine="709"/>
        <w:jc w:val="both"/>
        <w:rPr>
          <w:sz w:val="28"/>
          <w:szCs w:val="28"/>
        </w:rPr>
      </w:pPr>
    </w:p>
    <w:p w:rsidR="00450FD0" w:rsidRPr="00FA068A" w:rsidRDefault="00450FD0" w:rsidP="0050194B">
      <w:pPr>
        <w:widowControl w:val="0"/>
        <w:autoSpaceDE w:val="0"/>
        <w:autoSpaceDN w:val="0"/>
        <w:adjustRightInd w:val="0"/>
        <w:jc w:val="center"/>
        <w:rPr>
          <w:rFonts w:ascii="Arial" w:hAnsi="Arial" w:cs="Arial"/>
          <w:sz w:val="32"/>
          <w:szCs w:val="32"/>
        </w:rPr>
      </w:pPr>
      <w:r w:rsidRPr="00FA068A">
        <w:rPr>
          <w:rFonts w:ascii="Arial" w:hAnsi="Arial" w:cs="Arial"/>
          <w:b/>
          <w:sz w:val="32"/>
          <w:szCs w:val="32"/>
        </w:rPr>
        <w:t>РЕШИЛА</w:t>
      </w:r>
      <w:r w:rsidRPr="00FA068A">
        <w:rPr>
          <w:rFonts w:ascii="Arial" w:hAnsi="Arial" w:cs="Arial"/>
          <w:sz w:val="32"/>
          <w:szCs w:val="32"/>
        </w:rPr>
        <w:t>:</w:t>
      </w:r>
    </w:p>
    <w:p w:rsidR="00450FD0" w:rsidRPr="00D164E6" w:rsidRDefault="00450FD0" w:rsidP="007E033D">
      <w:pPr>
        <w:widowControl w:val="0"/>
        <w:autoSpaceDE w:val="0"/>
        <w:autoSpaceDN w:val="0"/>
        <w:adjustRightInd w:val="0"/>
        <w:ind w:firstLine="709"/>
        <w:jc w:val="both"/>
        <w:rPr>
          <w:sz w:val="28"/>
          <w:szCs w:val="28"/>
        </w:rPr>
      </w:pPr>
    </w:p>
    <w:p w:rsidR="007E033D" w:rsidRPr="009336C8" w:rsidRDefault="007E033D" w:rsidP="007E033D">
      <w:pPr>
        <w:autoSpaceDE w:val="0"/>
        <w:autoSpaceDN w:val="0"/>
        <w:adjustRightInd w:val="0"/>
        <w:ind w:firstLine="709"/>
        <w:jc w:val="both"/>
        <w:rPr>
          <w:rFonts w:ascii="Arial" w:hAnsi="Arial" w:cs="Arial"/>
        </w:rPr>
      </w:pPr>
      <w:r w:rsidRPr="009336C8">
        <w:rPr>
          <w:rFonts w:ascii="Arial" w:hAnsi="Arial" w:cs="Arial"/>
        </w:rPr>
        <w:t xml:space="preserve">1. Утвердить </w:t>
      </w:r>
      <w:r w:rsidRPr="009336C8">
        <w:rPr>
          <w:rFonts w:ascii="Arial" w:hAnsi="Arial" w:cs="Arial"/>
          <w:bCs/>
        </w:rPr>
        <w:t xml:space="preserve">порядок освобождения от должности главы муниципального образования </w:t>
      </w:r>
      <w:r w:rsidR="00450FD0" w:rsidRPr="009336C8">
        <w:rPr>
          <w:rFonts w:ascii="Arial" w:hAnsi="Arial" w:cs="Arial"/>
          <w:i/>
        </w:rPr>
        <w:t>«</w:t>
      </w:r>
      <w:r w:rsidR="00033285">
        <w:rPr>
          <w:rFonts w:ascii="Arial" w:hAnsi="Arial" w:cs="Arial"/>
        </w:rPr>
        <w:t>Ангарский</w:t>
      </w:r>
      <w:r w:rsidR="00450FD0" w:rsidRPr="009336C8">
        <w:rPr>
          <w:rFonts w:ascii="Arial" w:hAnsi="Arial" w:cs="Arial"/>
        </w:rPr>
        <w:t>»</w:t>
      </w:r>
      <w:r w:rsidRPr="009336C8">
        <w:rPr>
          <w:rFonts w:ascii="Arial" w:hAnsi="Arial" w:cs="Arial"/>
          <w:i/>
        </w:rPr>
        <w:t xml:space="preserve"> </w:t>
      </w:r>
      <w:r w:rsidRPr="009336C8">
        <w:rPr>
          <w:rFonts w:ascii="Arial" w:hAnsi="Arial" w:cs="Arial"/>
        </w:rPr>
        <w:t>за несоблюдение ограничений и запретов и неисполнение обязанностей,</w:t>
      </w:r>
      <w:r w:rsidRPr="009336C8">
        <w:rPr>
          <w:rFonts w:ascii="Arial" w:hAnsi="Arial" w:cs="Arial"/>
          <w:i/>
        </w:rPr>
        <w:t xml:space="preserve"> </w:t>
      </w:r>
      <w:r w:rsidRPr="009336C8">
        <w:rPr>
          <w:rFonts w:ascii="Arial" w:hAnsi="Arial" w:cs="Arial"/>
        </w:rPr>
        <w:t>которые установлены Федеральным законом от 25 декабря 2006 года № 273-ФЗ «О противодействии коррупции» и другими федеральными законами</w:t>
      </w:r>
      <w:r w:rsidRPr="009336C8">
        <w:rPr>
          <w:rFonts w:ascii="Arial" w:hAnsi="Arial" w:cs="Arial"/>
          <w:bCs/>
        </w:rPr>
        <w:t xml:space="preserve"> </w:t>
      </w:r>
      <w:r w:rsidRPr="009336C8">
        <w:rPr>
          <w:rFonts w:ascii="Arial" w:hAnsi="Arial" w:cs="Arial"/>
        </w:rPr>
        <w:t>(прилагается).</w:t>
      </w:r>
    </w:p>
    <w:p w:rsidR="007E033D" w:rsidRPr="009336C8" w:rsidRDefault="007E033D" w:rsidP="007E033D">
      <w:pPr>
        <w:widowControl w:val="0"/>
        <w:autoSpaceDE w:val="0"/>
        <w:autoSpaceDN w:val="0"/>
        <w:adjustRightInd w:val="0"/>
        <w:ind w:firstLine="709"/>
        <w:jc w:val="both"/>
        <w:rPr>
          <w:rFonts w:ascii="Arial" w:hAnsi="Arial" w:cs="Arial"/>
        </w:rPr>
      </w:pPr>
      <w:r w:rsidRPr="009336C8">
        <w:rPr>
          <w:rFonts w:ascii="Arial" w:hAnsi="Arial" w:cs="Arial"/>
        </w:rPr>
        <w:t>2. Настоящее решение вступает в силу после его официального опубликования.</w:t>
      </w:r>
    </w:p>
    <w:p w:rsidR="007E033D" w:rsidRPr="009336C8" w:rsidRDefault="007E033D" w:rsidP="007E033D">
      <w:pPr>
        <w:widowControl w:val="0"/>
        <w:autoSpaceDE w:val="0"/>
        <w:autoSpaceDN w:val="0"/>
        <w:adjustRightInd w:val="0"/>
        <w:ind w:firstLine="709"/>
        <w:jc w:val="both"/>
        <w:rPr>
          <w:rFonts w:ascii="Arial" w:hAnsi="Arial" w:cs="Arial"/>
        </w:rPr>
      </w:pPr>
    </w:p>
    <w:p w:rsidR="007E033D" w:rsidRPr="009336C8" w:rsidRDefault="007E033D" w:rsidP="007E033D">
      <w:pPr>
        <w:widowControl w:val="0"/>
        <w:autoSpaceDE w:val="0"/>
        <w:autoSpaceDN w:val="0"/>
        <w:adjustRightInd w:val="0"/>
        <w:ind w:firstLine="709"/>
        <w:jc w:val="both"/>
        <w:rPr>
          <w:rFonts w:ascii="Arial" w:hAnsi="Arial" w:cs="Arial"/>
        </w:rPr>
      </w:pPr>
    </w:p>
    <w:p w:rsidR="007E033D" w:rsidRPr="009336C8" w:rsidRDefault="00CB3181" w:rsidP="00FA068A">
      <w:pPr>
        <w:widowControl w:val="0"/>
        <w:autoSpaceDE w:val="0"/>
        <w:autoSpaceDN w:val="0"/>
        <w:adjustRightInd w:val="0"/>
        <w:jc w:val="both"/>
        <w:rPr>
          <w:rFonts w:ascii="Arial" w:hAnsi="Arial" w:cs="Arial"/>
        </w:rPr>
      </w:pPr>
      <w:r w:rsidRPr="009336C8">
        <w:rPr>
          <w:rFonts w:ascii="Arial" w:hAnsi="Arial" w:cs="Arial"/>
        </w:rPr>
        <w:t>Председатель Думы</w:t>
      </w:r>
      <w:r w:rsidR="00FA068A">
        <w:rPr>
          <w:rFonts w:ascii="Arial" w:hAnsi="Arial" w:cs="Arial"/>
        </w:rPr>
        <w:t xml:space="preserve"> муниципального образования «Ангарский»</w:t>
      </w:r>
      <w:r w:rsidRPr="009336C8">
        <w:rPr>
          <w:rFonts w:ascii="Arial" w:hAnsi="Arial" w:cs="Arial"/>
        </w:rPr>
        <w:t>,</w:t>
      </w:r>
    </w:p>
    <w:p w:rsidR="00FA068A" w:rsidRDefault="00FA068A" w:rsidP="00FA068A">
      <w:pPr>
        <w:widowControl w:val="0"/>
        <w:autoSpaceDE w:val="0"/>
        <w:autoSpaceDN w:val="0"/>
        <w:adjustRightInd w:val="0"/>
        <w:jc w:val="both"/>
        <w:rPr>
          <w:rFonts w:ascii="Arial" w:hAnsi="Arial" w:cs="Arial"/>
        </w:rPr>
      </w:pPr>
      <w:r>
        <w:rPr>
          <w:rFonts w:ascii="Arial" w:hAnsi="Arial" w:cs="Arial"/>
        </w:rPr>
        <w:t>Глава муниципального образования</w:t>
      </w:r>
      <w:r w:rsidR="00CB3181" w:rsidRPr="009336C8">
        <w:rPr>
          <w:rFonts w:ascii="Arial" w:hAnsi="Arial" w:cs="Arial"/>
        </w:rPr>
        <w:t xml:space="preserve"> </w:t>
      </w:r>
      <w:r w:rsidR="00033285">
        <w:rPr>
          <w:rFonts w:ascii="Arial" w:hAnsi="Arial" w:cs="Arial"/>
        </w:rPr>
        <w:t>«Ангарский</w:t>
      </w:r>
      <w:r w:rsidR="00CB3181" w:rsidRPr="009336C8">
        <w:rPr>
          <w:rFonts w:ascii="Arial" w:hAnsi="Arial" w:cs="Arial"/>
        </w:rPr>
        <w:t>»</w:t>
      </w:r>
    </w:p>
    <w:p w:rsidR="007E033D" w:rsidRPr="00FA068A" w:rsidRDefault="00033285" w:rsidP="00FA068A">
      <w:pPr>
        <w:widowControl w:val="0"/>
        <w:autoSpaceDE w:val="0"/>
        <w:autoSpaceDN w:val="0"/>
        <w:adjustRightInd w:val="0"/>
        <w:jc w:val="both"/>
        <w:rPr>
          <w:rFonts w:ascii="Arial" w:hAnsi="Arial" w:cs="Arial"/>
        </w:rPr>
      </w:pPr>
      <w:r>
        <w:rPr>
          <w:rFonts w:ascii="Arial" w:hAnsi="Arial" w:cs="Arial"/>
        </w:rPr>
        <w:t>Середкина</w:t>
      </w:r>
      <w:r w:rsidR="00FA068A">
        <w:rPr>
          <w:rFonts w:ascii="Arial" w:hAnsi="Arial" w:cs="Arial"/>
        </w:rPr>
        <w:t xml:space="preserve"> Т.М.</w:t>
      </w:r>
    </w:p>
    <w:p w:rsidR="00403B6C" w:rsidRDefault="00403B6C" w:rsidP="007E033D">
      <w:pPr>
        <w:widowControl w:val="0"/>
        <w:autoSpaceDE w:val="0"/>
        <w:autoSpaceDN w:val="0"/>
        <w:adjustRightInd w:val="0"/>
        <w:jc w:val="right"/>
        <w:rPr>
          <w:rFonts w:ascii="Courier New" w:hAnsi="Courier New" w:cs="Courier New"/>
          <w:sz w:val="22"/>
          <w:szCs w:val="22"/>
        </w:rPr>
      </w:pPr>
    </w:p>
    <w:p w:rsidR="007E033D" w:rsidRPr="00403B6C" w:rsidRDefault="00FA068A" w:rsidP="007E033D">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Приложение</w:t>
      </w:r>
    </w:p>
    <w:p w:rsidR="007E033D" w:rsidRPr="00403B6C" w:rsidRDefault="00FA068A" w:rsidP="00FA068A">
      <w:pPr>
        <w:widowControl w:val="0"/>
        <w:autoSpaceDE w:val="0"/>
        <w:autoSpaceDN w:val="0"/>
        <w:adjustRightInd w:val="0"/>
        <w:jc w:val="right"/>
        <w:rPr>
          <w:rFonts w:ascii="Courier New" w:hAnsi="Courier New" w:cs="Courier New"/>
          <w:sz w:val="22"/>
          <w:szCs w:val="22"/>
        </w:rPr>
      </w:pPr>
      <w:r>
        <w:rPr>
          <w:rFonts w:ascii="Courier New" w:hAnsi="Courier New" w:cs="Courier New"/>
          <w:sz w:val="22"/>
          <w:szCs w:val="22"/>
        </w:rPr>
        <w:t>к решению</w:t>
      </w:r>
      <w:r w:rsidR="007E033D" w:rsidRPr="00403B6C">
        <w:rPr>
          <w:rFonts w:ascii="Courier New" w:hAnsi="Courier New" w:cs="Courier New"/>
          <w:sz w:val="22"/>
          <w:szCs w:val="22"/>
        </w:rPr>
        <w:t xml:space="preserve"> </w:t>
      </w:r>
      <w:r>
        <w:rPr>
          <w:rFonts w:ascii="Courier New" w:hAnsi="Courier New" w:cs="Courier New"/>
          <w:sz w:val="22"/>
          <w:szCs w:val="22"/>
        </w:rPr>
        <w:t>Думы МО</w:t>
      </w:r>
      <w:r w:rsidR="00033285" w:rsidRPr="00403B6C">
        <w:rPr>
          <w:rFonts w:ascii="Courier New" w:hAnsi="Courier New" w:cs="Courier New"/>
          <w:sz w:val="22"/>
          <w:szCs w:val="22"/>
        </w:rPr>
        <w:t xml:space="preserve"> «Ангарский</w:t>
      </w:r>
      <w:r w:rsidR="009336C8" w:rsidRPr="00403B6C">
        <w:rPr>
          <w:rFonts w:ascii="Courier New" w:hAnsi="Courier New" w:cs="Courier New"/>
          <w:sz w:val="22"/>
          <w:szCs w:val="22"/>
        </w:rPr>
        <w:t>»</w:t>
      </w:r>
    </w:p>
    <w:p w:rsidR="007E033D" w:rsidRPr="009336C8" w:rsidRDefault="00403B6C" w:rsidP="007E033D">
      <w:pPr>
        <w:widowControl w:val="0"/>
        <w:autoSpaceDE w:val="0"/>
        <w:autoSpaceDN w:val="0"/>
        <w:adjustRightInd w:val="0"/>
        <w:jc w:val="right"/>
        <w:rPr>
          <w:rFonts w:ascii="Courier New" w:hAnsi="Courier New" w:cs="Courier New"/>
          <w:sz w:val="22"/>
          <w:szCs w:val="22"/>
        </w:rPr>
      </w:pPr>
      <w:r w:rsidRPr="00403B6C">
        <w:rPr>
          <w:rFonts w:ascii="Courier New" w:hAnsi="Courier New" w:cs="Courier New"/>
          <w:sz w:val="22"/>
          <w:szCs w:val="22"/>
        </w:rPr>
        <w:lastRenderedPageBreak/>
        <w:t>от «02» ноября 2017 г. № 3/124-дмо</w:t>
      </w:r>
    </w:p>
    <w:p w:rsidR="007E033D" w:rsidRPr="00D164E6" w:rsidRDefault="007E033D" w:rsidP="00FA068A">
      <w:pPr>
        <w:widowControl w:val="0"/>
        <w:autoSpaceDE w:val="0"/>
        <w:autoSpaceDN w:val="0"/>
        <w:adjustRightInd w:val="0"/>
        <w:rPr>
          <w:b/>
        </w:rPr>
      </w:pPr>
    </w:p>
    <w:p w:rsidR="007E033D" w:rsidRPr="00FA068A" w:rsidRDefault="007E033D" w:rsidP="007E033D">
      <w:pPr>
        <w:widowControl w:val="0"/>
        <w:autoSpaceDE w:val="0"/>
        <w:autoSpaceDN w:val="0"/>
        <w:adjustRightInd w:val="0"/>
        <w:jc w:val="center"/>
        <w:rPr>
          <w:rFonts w:ascii="Arial" w:hAnsi="Arial" w:cs="Arial"/>
        </w:rPr>
      </w:pPr>
      <w:bookmarkStart w:id="0" w:name="Par24"/>
      <w:bookmarkEnd w:id="0"/>
      <w:r w:rsidRPr="00FA068A">
        <w:rPr>
          <w:rFonts w:ascii="Arial" w:hAnsi="Arial" w:cs="Arial"/>
          <w:b/>
          <w:bCs/>
        </w:rPr>
        <w:t>ПОРЯДОК</w:t>
      </w:r>
      <w:r w:rsidR="009336C8" w:rsidRPr="00FA068A">
        <w:rPr>
          <w:rFonts w:ascii="Arial" w:hAnsi="Arial" w:cs="Arial"/>
          <w:b/>
          <w:bCs/>
        </w:rPr>
        <w:t xml:space="preserve"> </w:t>
      </w:r>
      <w:r w:rsidRPr="00FA068A">
        <w:rPr>
          <w:rFonts w:ascii="Arial" w:hAnsi="Arial" w:cs="Arial"/>
          <w:b/>
          <w:bCs/>
        </w:rPr>
        <w:t>ОСВОБОЖДЕНИЯ ОТ ДОЛЖНОСТИ ГЛАВЫ МУНИЦИПАЛЬНОГО ОБРАЗОВАНИЯ</w:t>
      </w:r>
      <w:r w:rsidR="00033285" w:rsidRPr="00FA068A">
        <w:rPr>
          <w:rFonts w:ascii="Arial" w:hAnsi="Arial" w:cs="Arial"/>
          <w:b/>
          <w:bCs/>
        </w:rPr>
        <w:t xml:space="preserve"> «АНГАРСКИЙ</w:t>
      </w:r>
      <w:r w:rsidR="009336C8" w:rsidRPr="00FA068A">
        <w:rPr>
          <w:rFonts w:ascii="Arial" w:hAnsi="Arial" w:cs="Arial"/>
          <w:b/>
          <w:bCs/>
        </w:rPr>
        <w:t xml:space="preserve">» </w:t>
      </w:r>
      <w:r w:rsidRPr="00FA068A">
        <w:rPr>
          <w:rFonts w:ascii="Arial" w:hAnsi="Arial" w:cs="Arial"/>
          <w:b/>
          <w:bCs/>
        </w:rPr>
        <w:t>ЗА НЕСОБЛЮДЕНИЕ ОГРАНИЧЕНИЙ И ЗАПРЕТОВ И НЕИСПОЛНЕНИЕ ОБЯЗАННОСТЕЙ, КОТОРЫЕ УСТАНОВЛЕНЫ ФЕДЕРАЛЬНЫМ ЗАКОНОМ ОТ 25 ДЕКАБРЯ 2006 ГОДА № 273-ФЗ «О ПРОТИВОДЕЙСТВИИ КОРРУПЦИИ» И ДРУГИМИ ФЕДЕРАЛЬНЫМИ ЗАКОНАМИ</w:t>
      </w:r>
    </w:p>
    <w:p w:rsidR="007E033D" w:rsidRPr="00D164E6" w:rsidRDefault="007E033D" w:rsidP="007E033D">
      <w:pPr>
        <w:widowControl w:val="0"/>
        <w:autoSpaceDE w:val="0"/>
        <w:autoSpaceDN w:val="0"/>
        <w:adjustRightInd w:val="0"/>
        <w:jc w:val="both"/>
      </w:pPr>
    </w:p>
    <w:p w:rsidR="007E033D" w:rsidRPr="00B12269" w:rsidRDefault="007E033D" w:rsidP="007E033D">
      <w:pPr>
        <w:autoSpaceDE w:val="0"/>
        <w:autoSpaceDN w:val="0"/>
        <w:adjustRightInd w:val="0"/>
        <w:ind w:firstLine="709"/>
        <w:jc w:val="both"/>
        <w:rPr>
          <w:rFonts w:ascii="Arial" w:hAnsi="Arial" w:cs="Arial"/>
        </w:rPr>
      </w:pPr>
      <w:bookmarkStart w:id="1" w:name="Par35"/>
      <w:bookmarkStart w:id="2" w:name="_GoBack"/>
      <w:bookmarkEnd w:id="1"/>
      <w:bookmarkEnd w:id="2"/>
      <w:r w:rsidRPr="00B12269">
        <w:rPr>
          <w:rFonts w:ascii="Arial" w:hAnsi="Arial" w:cs="Arial"/>
        </w:rPr>
        <w:t xml:space="preserve">1. </w:t>
      </w:r>
      <w:proofErr w:type="gramStart"/>
      <w:r w:rsidRPr="00B12269">
        <w:rPr>
          <w:rFonts w:ascii="Arial" w:hAnsi="Arial" w:cs="Arial"/>
        </w:rPr>
        <w:t>Настоящий Порядок в соответст</w:t>
      </w:r>
      <w:r w:rsidR="00FA068A">
        <w:rPr>
          <w:rFonts w:ascii="Arial" w:hAnsi="Arial" w:cs="Arial"/>
        </w:rPr>
        <w:t>вии с Федеральным законом от 25</w:t>
      </w:r>
      <w:r w:rsidRPr="00B12269">
        <w:rPr>
          <w:rFonts w:ascii="Arial" w:hAnsi="Arial" w:cs="Arial"/>
        </w:rPr>
        <w:t>декабря 2008 года № 273-ФЗ «О противодействии коррупции» (далее – Федеральный закон № 273-ФЗ), Федеральным</w:t>
      </w:r>
      <w:r w:rsidR="00FA068A">
        <w:rPr>
          <w:rFonts w:ascii="Arial" w:hAnsi="Arial" w:cs="Arial"/>
        </w:rPr>
        <w:t xml:space="preserve"> законом от 6 октября </w:t>
      </w:r>
      <w:r w:rsidRPr="00B12269">
        <w:rPr>
          <w:rFonts w:ascii="Arial" w:hAnsi="Arial" w:cs="Arial"/>
        </w:rPr>
        <w:t xml:space="preserve">2003 года № 131-ФЗ «Об общих принципах организации местного самоуправления в Российской Федерации» </w:t>
      </w:r>
      <w:r w:rsidR="00FA068A">
        <w:rPr>
          <w:rFonts w:ascii="Arial" w:hAnsi="Arial" w:cs="Arial"/>
        </w:rPr>
        <w:t>(далее – Федеральный закон</w:t>
      </w:r>
      <w:r w:rsidRPr="00B12269">
        <w:rPr>
          <w:rFonts w:ascii="Arial" w:hAnsi="Arial" w:cs="Arial"/>
        </w:rPr>
        <w:t xml:space="preserve"> № 131-ФЗ), Федеральным законом от 3 декабря 2012 года № 230-ФЗ «О контроле за соответствием расходов лиц, замещающих государственные должности, и иных лиц</w:t>
      </w:r>
      <w:proofErr w:type="gramEnd"/>
      <w:r w:rsidRPr="00B12269">
        <w:rPr>
          <w:rFonts w:ascii="Arial" w:hAnsi="Arial" w:cs="Arial"/>
        </w:rPr>
        <w:t xml:space="preserve"> </w:t>
      </w:r>
      <w:proofErr w:type="gramStart"/>
      <w:r w:rsidRPr="00B12269">
        <w:rPr>
          <w:rFonts w:ascii="Arial" w:hAnsi="Arial" w:cs="Arial"/>
        </w:rPr>
        <w:t>их доходам» (далее – Федеральный закон № 230-ФЗ),</w:t>
      </w:r>
      <w:r w:rsidR="0004412E">
        <w:rPr>
          <w:rFonts w:ascii="Arial" w:hAnsi="Arial" w:cs="Arial"/>
        </w:rPr>
        <w:t xml:space="preserve"> Федеральным законом от 7 мая 2013 года № 79-ФЗ «О запрете отдельным категориям лиц открывать и иметь счета (вклады), хранить наличные денежные сре</w:t>
      </w:r>
      <w:r w:rsidR="00FA068A">
        <w:rPr>
          <w:rFonts w:ascii="Arial" w:hAnsi="Arial" w:cs="Arial"/>
        </w:rPr>
        <w:t xml:space="preserve">дства и ценности в иностранных </w:t>
      </w:r>
      <w:r w:rsidR="0004412E">
        <w:rPr>
          <w:rFonts w:ascii="Arial" w:hAnsi="Arial" w:cs="Arial"/>
        </w:rPr>
        <w:t>банках, расположенных за пределами территории Российской Федерации, владеть и (или) пользоваться иностранными финансовыми инструментами» (далее</w:t>
      </w:r>
      <w:r w:rsidR="00FA068A">
        <w:rPr>
          <w:rFonts w:ascii="Arial" w:hAnsi="Arial" w:cs="Arial"/>
        </w:rPr>
        <w:t xml:space="preserve"> </w:t>
      </w:r>
      <w:r w:rsidR="0004412E">
        <w:rPr>
          <w:rFonts w:ascii="Arial" w:hAnsi="Arial" w:cs="Arial"/>
        </w:rPr>
        <w:t>- Федеральный закон № 79-ФЗ), Ус</w:t>
      </w:r>
      <w:r w:rsidR="009336C8" w:rsidRPr="00B12269">
        <w:rPr>
          <w:rFonts w:ascii="Arial" w:hAnsi="Arial" w:cs="Arial"/>
        </w:rPr>
        <w:t>тавом</w:t>
      </w:r>
      <w:r w:rsidR="00C6349A" w:rsidRPr="00B12269">
        <w:rPr>
          <w:rFonts w:ascii="Arial" w:hAnsi="Arial" w:cs="Arial"/>
          <w:i/>
        </w:rPr>
        <w:t xml:space="preserve"> </w:t>
      </w:r>
      <w:r w:rsidR="00C6349A" w:rsidRPr="00B12269">
        <w:rPr>
          <w:rFonts w:ascii="Arial" w:hAnsi="Arial" w:cs="Arial"/>
        </w:rPr>
        <w:t>муниц</w:t>
      </w:r>
      <w:r w:rsidR="00033285">
        <w:rPr>
          <w:rFonts w:ascii="Arial" w:hAnsi="Arial" w:cs="Arial"/>
        </w:rPr>
        <w:t>ипального образования «Ангарский</w:t>
      </w:r>
      <w:r w:rsidR="00C6349A" w:rsidRPr="00B12269">
        <w:rPr>
          <w:rFonts w:ascii="Arial" w:hAnsi="Arial" w:cs="Arial"/>
        </w:rPr>
        <w:t>»</w:t>
      </w:r>
      <w:r w:rsidR="00FA068A">
        <w:rPr>
          <w:rFonts w:ascii="Arial" w:hAnsi="Arial" w:cs="Arial"/>
        </w:rPr>
        <w:t xml:space="preserve">, </w:t>
      </w:r>
      <w:r w:rsidRPr="00B12269">
        <w:rPr>
          <w:rFonts w:ascii="Arial" w:hAnsi="Arial" w:cs="Arial"/>
        </w:rPr>
        <w:t>устанавливает порядок освобождения от должности главы</w:t>
      </w:r>
      <w:proofErr w:type="gramEnd"/>
      <w:r w:rsidRPr="00B12269">
        <w:rPr>
          <w:rFonts w:ascii="Arial" w:hAnsi="Arial" w:cs="Arial"/>
        </w:rPr>
        <w:t xml:space="preserve"> муниципаль</w:t>
      </w:r>
      <w:r w:rsidR="00C6349A" w:rsidRPr="00B12269">
        <w:rPr>
          <w:rFonts w:ascii="Arial" w:hAnsi="Arial" w:cs="Arial"/>
        </w:rPr>
        <w:t>ного образования</w:t>
      </w:r>
      <w:r w:rsidRPr="00B12269">
        <w:rPr>
          <w:rFonts w:ascii="Arial" w:hAnsi="Arial" w:cs="Arial"/>
          <w:i/>
        </w:rPr>
        <w:t xml:space="preserve"> </w:t>
      </w:r>
      <w:r w:rsidRPr="00B12269">
        <w:rPr>
          <w:rFonts w:ascii="Arial" w:hAnsi="Arial" w:cs="Arial"/>
        </w:rPr>
        <w:t>(далее – глава муниципального образования)</w:t>
      </w:r>
      <w:r w:rsidRPr="00B12269">
        <w:rPr>
          <w:rFonts w:ascii="Arial" w:hAnsi="Arial" w:cs="Arial"/>
          <w:i/>
        </w:rPr>
        <w:t xml:space="preserve"> </w:t>
      </w:r>
      <w:r w:rsidRPr="00B12269">
        <w:rPr>
          <w:rFonts w:ascii="Arial" w:hAnsi="Arial" w:cs="Arial"/>
        </w:rPr>
        <w:t>за несоблюдение ограничений и запретов и неисполнение обязанностей,</w:t>
      </w:r>
      <w:r w:rsidRPr="00B12269">
        <w:rPr>
          <w:rFonts w:ascii="Arial" w:hAnsi="Arial" w:cs="Arial"/>
          <w:i/>
        </w:rPr>
        <w:t xml:space="preserve"> </w:t>
      </w:r>
      <w:r w:rsidRPr="00B12269">
        <w:rPr>
          <w:rFonts w:ascii="Arial" w:hAnsi="Arial" w:cs="Arial"/>
        </w:rPr>
        <w:t>которые установлены Федеральным законом № 273-ФЗ «О противодействии коррупции» и другими федеральными законами (далее – освобождение от должности).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2. Освобождение от должности главы муниципального образования осуществляется в порядке, установленном статьей 74</w:t>
      </w:r>
      <w:r w:rsidR="00FD0D22">
        <w:rPr>
          <w:rFonts w:ascii="Arial" w:hAnsi="Arial" w:cs="Arial"/>
        </w:rPr>
        <w:t>.1</w:t>
      </w:r>
      <w:r w:rsidRPr="00B12269">
        <w:rPr>
          <w:rFonts w:ascii="Arial" w:hAnsi="Arial" w:cs="Arial"/>
        </w:rPr>
        <w:t xml:space="preserve"> Федерального закона № 131-ФЗ, с учетом особенностей, предусмотренных настоящим Порядком.</w:t>
      </w:r>
    </w:p>
    <w:p w:rsidR="007E033D" w:rsidRDefault="007E033D" w:rsidP="007E033D">
      <w:pPr>
        <w:autoSpaceDE w:val="0"/>
        <w:autoSpaceDN w:val="0"/>
        <w:adjustRightInd w:val="0"/>
        <w:ind w:firstLine="709"/>
        <w:jc w:val="both"/>
        <w:rPr>
          <w:rFonts w:ascii="Arial" w:hAnsi="Arial" w:cs="Arial"/>
        </w:rPr>
      </w:pPr>
      <w:r w:rsidRPr="00B12269">
        <w:rPr>
          <w:rFonts w:ascii="Arial" w:hAnsi="Arial" w:cs="Arial"/>
        </w:rPr>
        <w:t>3. Освобождение от должности главы муниципального образования осуществляется в случаях, установленных статьей 13</w:t>
      </w:r>
      <w:r w:rsidR="00FD0D22">
        <w:rPr>
          <w:rFonts w:ascii="Arial" w:hAnsi="Arial" w:cs="Arial"/>
        </w:rPr>
        <w:t>.1</w:t>
      </w:r>
      <w:r w:rsidRPr="00B12269">
        <w:rPr>
          <w:rFonts w:ascii="Arial" w:hAnsi="Arial" w:cs="Arial"/>
        </w:rPr>
        <w:t xml:space="preserve"> Федерального закона № 273-Ф</w:t>
      </w:r>
      <w:r w:rsidR="00FD0D22">
        <w:rPr>
          <w:rFonts w:ascii="Arial" w:hAnsi="Arial" w:cs="Arial"/>
        </w:rPr>
        <w:t xml:space="preserve">З, </w:t>
      </w:r>
      <w:r w:rsidR="0094771D">
        <w:rPr>
          <w:rFonts w:ascii="Arial" w:hAnsi="Arial" w:cs="Arial"/>
        </w:rPr>
        <w:t>Федеральным законом № 230-ФЗ, Федеральным законом № 79-ФЗ.</w:t>
      </w:r>
    </w:p>
    <w:p w:rsidR="007E033D" w:rsidRPr="00B12269" w:rsidRDefault="007E033D" w:rsidP="007E033D">
      <w:pPr>
        <w:autoSpaceDE w:val="0"/>
        <w:autoSpaceDN w:val="0"/>
        <w:adjustRightInd w:val="0"/>
        <w:ind w:firstLine="709"/>
        <w:jc w:val="both"/>
        <w:rPr>
          <w:rFonts w:ascii="Arial" w:hAnsi="Arial" w:cs="Arial"/>
        </w:rPr>
      </w:pPr>
      <w:bookmarkStart w:id="3" w:name="Par47"/>
      <w:bookmarkEnd w:id="3"/>
      <w:r w:rsidRPr="00B12269">
        <w:rPr>
          <w:rFonts w:ascii="Arial" w:hAnsi="Arial" w:cs="Arial"/>
        </w:rPr>
        <w:t>4. До выд</w:t>
      </w:r>
      <w:r w:rsidR="00C6349A" w:rsidRPr="00B12269">
        <w:rPr>
          <w:rFonts w:ascii="Arial" w:hAnsi="Arial" w:cs="Arial"/>
        </w:rPr>
        <w:t>вижения Думой</w:t>
      </w:r>
      <w:r w:rsidRPr="00B12269">
        <w:rPr>
          <w:rFonts w:ascii="Arial" w:hAnsi="Arial" w:cs="Arial"/>
        </w:rPr>
        <w:t xml:space="preserve"> муниципального образования</w:t>
      </w:r>
      <w:r w:rsidR="00033285">
        <w:rPr>
          <w:rFonts w:ascii="Arial" w:hAnsi="Arial" w:cs="Arial"/>
        </w:rPr>
        <w:t xml:space="preserve"> «Ангарский</w:t>
      </w:r>
      <w:r w:rsidR="00C6349A" w:rsidRPr="00B12269">
        <w:rPr>
          <w:rFonts w:ascii="Arial" w:hAnsi="Arial" w:cs="Arial"/>
        </w:rPr>
        <w:t>»</w:t>
      </w:r>
      <w:r w:rsidRPr="00B12269">
        <w:rPr>
          <w:rFonts w:ascii="Arial" w:hAnsi="Arial" w:cs="Arial"/>
        </w:rPr>
        <w:t xml:space="preserve"> </w:t>
      </w:r>
      <w:r w:rsidR="00C00B64">
        <w:rPr>
          <w:rFonts w:ascii="Arial" w:hAnsi="Arial" w:cs="Arial"/>
        </w:rPr>
        <w:t>(далее – представительный орган</w:t>
      </w:r>
      <w:r w:rsidRPr="00B12269">
        <w:rPr>
          <w:rFonts w:ascii="Arial" w:hAnsi="Arial" w:cs="Arial"/>
        </w:rPr>
        <w:t>) инициативы об освобождении от должности главы муниципального образования проводится проверка случаев, предусмотренных пунктом 3 настоящего Порядка (далее – проверка).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5. Основанием для проведения проверки является информация о наличии случаев, предусмотренных пунктом 3 настоящего Порядка, пост</w:t>
      </w:r>
      <w:r w:rsidR="00C6349A" w:rsidRPr="00B12269">
        <w:rPr>
          <w:rFonts w:ascii="Arial" w:hAnsi="Arial" w:cs="Arial"/>
        </w:rPr>
        <w:t>уп</w:t>
      </w:r>
      <w:r w:rsidR="0094771D">
        <w:rPr>
          <w:rFonts w:ascii="Arial" w:hAnsi="Arial" w:cs="Arial"/>
        </w:rPr>
        <w:t>ившая в представительный орган</w:t>
      </w:r>
      <w:r w:rsidRPr="00B12269">
        <w:rPr>
          <w:rFonts w:ascii="Arial" w:hAnsi="Arial" w:cs="Arial"/>
        </w:rPr>
        <w:t xml:space="preserve"> в письменном виде:</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 правоохранительными органами, иными государственными органами, органами местного самоуправления и их должностными лицами;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2) постоянно действующими руководящими органами политических партий и зарегистрированных в соответствии с законодательством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3) Общественной палатой Российской Федерации, Общественной палатой Иркутской области;</w:t>
      </w:r>
    </w:p>
    <w:p w:rsidR="00EB3BBA" w:rsidRDefault="007E033D" w:rsidP="00EB3BBA">
      <w:pPr>
        <w:autoSpaceDE w:val="0"/>
        <w:autoSpaceDN w:val="0"/>
        <w:adjustRightInd w:val="0"/>
        <w:ind w:firstLine="709"/>
        <w:jc w:val="both"/>
        <w:rPr>
          <w:rFonts w:ascii="Arial" w:hAnsi="Arial" w:cs="Arial"/>
        </w:rPr>
      </w:pPr>
      <w:r w:rsidRPr="00B12269">
        <w:rPr>
          <w:rFonts w:ascii="Arial" w:hAnsi="Arial" w:cs="Arial"/>
        </w:rPr>
        <w:t xml:space="preserve">4) общероссийскими </w:t>
      </w:r>
      <w:r w:rsidR="00506218">
        <w:rPr>
          <w:rFonts w:ascii="Arial" w:hAnsi="Arial" w:cs="Arial"/>
        </w:rPr>
        <w:t>и региональными</w:t>
      </w:r>
      <w:r w:rsidRPr="00B12269">
        <w:rPr>
          <w:rFonts w:ascii="Arial" w:hAnsi="Arial" w:cs="Arial"/>
        </w:rPr>
        <w:t xml:space="preserve"> средствами массовой информации.</w:t>
      </w:r>
      <w:bookmarkStart w:id="4" w:name="Par6"/>
      <w:bookmarkEnd w:id="4"/>
    </w:p>
    <w:p w:rsidR="007E033D" w:rsidRPr="00B12269" w:rsidRDefault="00FA068A" w:rsidP="00EB3BBA">
      <w:pPr>
        <w:autoSpaceDE w:val="0"/>
        <w:autoSpaceDN w:val="0"/>
        <w:adjustRightInd w:val="0"/>
        <w:ind w:firstLine="709"/>
        <w:jc w:val="both"/>
        <w:rPr>
          <w:rFonts w:ascii="Arial" w:hAnsi="Arial" w:cs="Arial"/>
        </w:rPr>
      </w:pPr>
      <w:r>
        <w:rPr>
          <w:rFonts w:ascii="Arial" w:hAnsi="Arial" w:cs="Arial"/>
        </w:rPr>
        <w:lastRenderedPageBreak/>
        <w:t xml:space="preserve">6. Проверка проводится </w:t>
      </w:r>
      <w:r w:rsidR="007E033D" w:rsidRPr="00B12269">
        <w:rPr>
          <w:rFonts w:ascii="Arial" w:hAnsi="Arial" w:cs="Arial"/>
        </w:rPr>
        <w:t>сотрудником, ответственным за кадровую работу в администрации</w:t>
      </w:r>
      <w:r w:rsidR="00C6349A" w:rsidRPr="00B12269">
        <w:rPr>
          <w:rFonts w:ascii="Arial" w:hAnsi="Arial" w:cs="Arial"/>
          <w:i/>
        </w:rPr>
        <w:t xml:space="preserve"> </w:t>
      </w:r>
      <w:r w:rsidR="00C6349A" w:rsidRPr="00B12269">
        <w:rPr>
          <w:rFonts w:ascii="Arial" w:hAnsi="Arial" w:cs="Arial"/>
        </w:rPr>
        <w:t>муниц</w:t>
      </w:r>
      <w:r w:rsidR="00033285">
        <w:rPr>
          <w:rFonts w:ascii="Arial" w:hAnsi="Arial" w:cs="Arial"/>
        </w:rPr>
        <w:t>ипального образования «Ангарский</w:t>
      </w:r>
      <w:r w:rsidR="00C6349A" w:rsidRPr="00B12269">
        <w:rPr>
          <w:rFonts w:ascii="Arial" w:hAnsi="Arial" w:cs="Arial"/>
        </w:rPr>
        <w:t>»</w:t>
      </w:r>
      <w:r>
        <w:rPr>
          <w:rFonts w:ascii="Arial" w:hAnsi="Arial" w:cs="Arial"/>
          <w:i/>
        </w:rPr>
        <w:t xml:space="preserve"> </w:t>
      </w:r>
      <w:r w:rsidR="007E033D" w:rsidRPr="00B12269">
        <w:rPr>
          <w:rFonts w:ascii="Arial" w:hAnsi="Arial" w:cs="Arial"/>
        </w:rPr>
        <w:t>(далее – кадровая служба).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Проверка проводится кадровой службой самостоятельно либо путем направления запросов в территориальные органы федеральных государственных органов, уполномоченных на осуществление контроля и надзора в области налогов и сборов, государственной регистрации прав, оперативно-розыскной деятельности, банковские и иные кредитные организации, иные органы и организации, обладающие информацией о наличии случаев, предусмотренных пунктом 3 настоящего Порядка.</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7. Информация, указанная в пункте 5 настоящего Порядка напра</w:t>
      </w:r>
      <w:r w:rsidR="0089599C">
        <w:rPr>
          <w:rFonts w:ascii="Arial" w:hAnsi="Arial" w:cs="Arial"/>
        </w:rPr>
        <w:t>вляется представительным органом</w:t>
      </w:r>
      <w:r w:rsidRPr="00B12269">
        <w:rPr>
          <w:rFonts w:ascii="Arial" w:hAnsi="Arial" w:cs="Arial"/>
        </w:rPr>
        <w:t xml:space="preserve"> в кадровую службу для проведения проверки в течение 3 рабочих дней со дня поступления такой информации</w:t>
      </w:r>
      <w:r w:rsidR="0089599C">
        <w:rPr>
          <w:rFonts w:ascii="Arial" w:hAnsi="Arial" w:cs="Arial"/>
        </w:rPr>
        <w:t xml:space="preserve"> в представительный орган</w:t>
      </w:r>
      <w:r w:rsidRPr="00B12269">
        <w:rPr>
          <w:rFonts w:ascii="Arial" w:hAnsi="Arial" w:cs="Arial"/>
        </w:rPr>
        <w:t>.</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8. </w:t>
      </w:r>
      <w:proofErr w:type="gramStart"/>
      <w:r w:rsidRPr="00B12269">
        <w:rPr>
          <w:rFonts w:ascii="Arial" w:hAnsi="Arial" w:cs="Arial"/>
        </w:rPr>
        <w:t>В части, не урегулированной настоящим Порядком, порядок осуществления проверки аналогичен порядку проверки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должности, включенные в указанный перечень, достоверности и</w:t>
      </w:r>
      <w:proofErr w:type="gramEnd"/>
      <w:r w:rsidRPr="00B12269">
        <w:rPr>
          <w:rFonts w:ascii="Arial" w:hAnsi="Arial" w:cs="Arial"/>
        </w:rPr>
        <w:t xml:space="preserve"> </w:t>
      </w:r>
      <w:proofErr w:type="gramStart"/>
      <w:r w:rsidRPr="00B12269">
        <w:rPr>
          <w:rFonts w:ascii="Arial" w:hAnsi="Arial" w:cs="Arial"/>
        </w:rPr>
        <w:t>полноты сведений, представляемых гражданами при поступлении на муниципальную службу в соответствии с нормативными правовыми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 273-ФЗ и другими нормативными правовыми актами Российской Федерации, установленному указом Губернатора Иркутской области (далее - указ Губернатора Иркутской области).</w:t>
      </w:r>
      <w:proofErr w:type="gramEnd"/>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9. По окончании проверки кадровой службой подготавливается доклад, в котором указываются факты и обстоятельства, установленные по результатам проверки. </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Доклад о результатах про</w:t>
      </w:r>
      <w:r w:rsidR="00923F5C" w:rsidRPr="00B12269">
        <w:rPr>
          <w:rFonts w:ascii="Arial" w:hAnsi="Arial" w:cs="Arial"/>
        </w:rPr>
        <w:t>в</w:t>
      </w:r>
      <w:r w:rsidR="00FA068A">
        <w:rPr>
          <w:rFonts w:ascii="Arial" w:hAnsi="Arial" w:cs="Arial"/>
        </w:rPr>
        <w:t xml:space="preserve">ерки подписывается сотрудником кадровой службы, </w:t>
      </w:r>
      <w:r w:rsidR="00923F5C" w:rsidRPr="00B12269">
        <w:rPr>
          <w:rFonts w:ascii="Arial" w:hAnsi="Arial" w:cs="Arial"/>
        </w:rPr>
        <w:t>проводившим</w:t>
      </w:r>
      <w:r w:rsidRPr="00B12269">
        <w:rPr>
          <w:rFonts w:ascii="Arial" w:hAnsi="Arial" w:cs="Arial"/>
        </w:rPr>
        <w:t xml:space="preserve"> проверку, и не позднее трех дней со дня истечения срока проведения проверки, предусмотренного указом Губернатора Иркутской области, направляется в</w:t>
      </w:r>
      <w:r w:rsidR="0089599C">
        <w:rPr>
          <w:rFonts w:ascii="Arial" w:hAnsi="Arial" w:cs="Arial"/>
        </w:rPr>
        <w:t xml:space="preserve"> представительный орган</w:t>
      </w:r>
      <w:r w:rsidRPr="00B12269">
        <w:rPr>
          <w:rFonts w:ascii="Arial" w:hAnsi="Arial" w:cs="Arial"/>
        </w:rPr>
        <w:t>.</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В этот же срок кадровая служба направляет копию доклада, заверенную в установленном порядке, Губернатору Иркутской области.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10. Обращение с инициативой об освобождении от должности главы муниципального образования оформляется в соответствии со статьей 74</w:t>
      </w:r>
      <w:r w:rsidR="00FD0D22">
        <w:rPr>
          <w:rFonts w:ascii="Arial" w:hAnsi="Arial" w:cs="Arial"/>
        </w:rPr>
        <w:t>.1</w:t>
      </w:r>
      <w:r w:rsidRPr="00B12269">
        <w:rPr>
          <w:rFonts w:ascii="Arial" w:hAnsi="Arial" w:cs="Arial"/>
        </w:rPr>
        <w:t xml:space="preserve"> Федерального закона № 131-ФЗ по инициативе депутатов представительного органа или по инициативе Губернатора Иркутской области</w:t>
      </w:r>
      <w:r w:rsidR="00B12269" w:rsidRPr="00B12269">
        <w:rPr>
          <w:rFonts w:ascii="Arial" w:hAnsi="Arial" w:cs="Arial"/>
        </w:rPr>
        <w:t>,</w:t>
      </w:r>
      <w:r w:rsidRPr="00B12269">
        <w:rPr>
          <w:rFonts w:ascii="Arial" w:hAnsi="Arial" w:cs="Arial"/>
        </w:rPr>
        <w:t xml:space="preserve"> на основании представленного кадровой службой доклада о результатах проверки.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11. О выдвижении инициативы об освобождении от должности главы муниципального образования</w:t>
      </w:r>
      <w:r w:rsidR="00923F5C" w:rsidRPr="00B12269">
        <w:rPr>
          <w:rFonts w:ascii="Arial" w:hAnsi="Arial" w:cs="Arial"/>
        </w:rPr>
        <w:t xml:space="preserve"> </w:t>
      </w:r>
      <w:r w:rsidR="0089599C">
        <w:rPr>
          <w:rFonts w:ascii="Arial" w:hAnsi="Arial" w:cs="Arial"/>
        </w:rPr>
        <w:t>представительным органом</w:t>
      </w:r>
      <w:r w:rsidRPr="00B12269">
        <w:rPr>
          <w:rFonts w:ascii="Arial" w:hAnsi="Arial" w:cs="Arial"/>
        </w:rPr>
        <w:t xml:space="preserve"> глава муниципального образования и Губернатор Иркутской области уведо</w:t>
      </w:r>
      <w:r w:rsidR="0089599C">
        <w:rPr>
          <w:rFonts w:ascii="Arial" w:hAnsi="Arial" w:cs="Arial"/>
        </w:rPr>
        <w:t>мляются представительным органом</w:t>
      </w:r>
      <w:r w:rsidRPr="00B12269">
        <w:rPr>
          <w:rFonts w:ascii="Arial" w:hAnsi="Arial" w:cs="Arial"/>
        </w:rPr>
        <w:t xml:space="preserve"> не позднее дня, следующего за днем внесения указанного обращения в представительный орган.</w:t>
      </w:r>
    </w:p>
    <w:p w:rsidR="00923F5C"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12. Рассмотрение обращения с инициативой об освобождении от должности главы муниципального образования осуществляется представительным органом в течение одного месяца со дня внесения соответствующего об</w:t>
      </w:r>
      <w:r w:rsidR="00923F5C" w:rsidRPr="00B12269">
        <w:rPr>
          <w:rFonts w:ascii="Arial" w:hAnsi="Arial" w:cs="Arial"/>
        </w:rPr>
        <w:t>ращения</w:t>
      </w:r>
      <w:r w:rsidR="00C00B64">
        <w:rPr>
          <w:rFonts w:ascii="Arial" w:hAnsi="Arial" w:cs="Arial"/>
        </w:rPr>
        <w:t xml:space="preserve"> в </w:t>
      </w:r>
      <w:r w:rsidR="00C00B64">
        <w:rPr>
          <w:rFonts w:ascii="Arial" w:hAnsi="Arial" w:cs="Arial"/>
        </w:rPr>
        <w:lastRenderedPageBreak/>
        <w:t>представительный орган</w:t>
      </w:r>
      <w:r w:rsidRPr="00B12269">
        <w:rPr>
          <w:rFonts w:ascii="Arial" w:hAnsi="Arial" w:cs="Arial"/>
        </w:rPr>
        <w:t xml:space="preserve">. </w:t>
      </w:r>
      <w:r w:rsidR="0094771D">
        <w:rPr>
          <w:rFonts w:ascii="Arial" w:hAnsi="Arial" w:cs="Arial"/>
        </w:rPr>
        <w:t>При этом освобождение от должности должно быть произведено не позднее 6 месяцев со дня совершения коррупционного правонарушения, установленного статьей 13.1 Федерального закона № 273-ФЗ, частью 3 статьи 7.1 Федерального закона «О противодействии коррупции».</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 xml:space="preserve">13. По результатам рассмотрения обращения с инициативой об освобождении от должности главы муниципального образования </w:t>
      </w:r>
      <w:r w:rsidR="00BC048C">
        <w:rPr>
          <w:rFonts w:ascii="Arial" w:hAnsi="Arial" w:cs="Arial"/>
        </w:rPr>
        <w:t xml:space="preserve">представительный орган </w:t>
      </w:r>
      <w:r w:rsidRPr="00B12269">
        <w:rPr>
          <w:rFonts w:ascii="Arial" w:hAnsi="Arial" w:cs="Arial"/>
        </w:rPr>
        <w:t>принимает одно из следующих решений: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 решение об освобождении от должности;</w:t>
      </w:r>
    </w:p>
    <w:p w:rsidR="007E033D" w:rsidRDefault="007E033D" w:rsidP="007E033D">
      <w:pPr>
        <w:autoSpaceDE w:val="0"/>
        <w:autoSpaceDN w:val="0"/>
        <w:adjustRightInd w:val="0"/>
        <w:ind w:firstLine="709"/>
        <w:jc w:val="both"/>
        <w:rPr>
          <w:rFonts w:ascii="Arial" w:hAnsi="Arial" w:cs="Arial"/>
        </w:rPr>
      </w:pPr>
      <w:r w:rsidRPr="00B12269">
        <w:rPr>
          <w:rFonts w:ascii="Arial" w:hAnsi="Arial" w:cs="Arial"/>
        </w:rPr>
        <w:t>2) решение об отклонении обращения с инициативой об освобождении от должности.</w:t>
      </w:r>
    </w:p>
    <w:p w:rsidR="00C00B64" w:rsidRPr="00B12269" w:rsidRDefault="00C00B64" w:rsidP="007E033D">
      <w:pPr>
        <w:autoSpaceDE w:val="0"/>
        <w:autoSpaceDN w:val="0"/>
        <w:adjustRightInd w:val="0"/>
        <w:ind w:firstLine="709"/>
        <w:jc w:val="both"/>
        <w:rPr>
          <w:rFonts w:ascii="Arial" w:hAnsi="Arial" w:cs="Arial"/>
        </w:rPr>
      </w:pPr>
      <w:r>
        <w:rPr>
          <w:rFonts w:ascii="Arial" w:hAnsi="Arial" w:cs="Arial"/>
        </w:rPr>
        <w:t>Основанием для отклонения обращения с инициативой об освобождении от должности является отсутствие признаков состава коррупционн</w:t>
      </w:r>
      <w:r w:rsidR="00CB6D83">
        <w:rPr>
          <w:rFonts w:ascii="Arial" w:hAnsi="Arial" w:cs="Arial"/>
        </w:rPr>
        <w:t>ого правонарушения, установленного частью 3 статьи 7.1, статьей 13.1 Федерального закона № 273-ФЗ, частью 2 статьи 16 Федерального закона № 230-ФЗ, статьей 10 Федерального закона № 79-ФЗ.</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14. При принятии решения об освобождении от должности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15. При рассмотрении и принятии решения об освобождении от до</w:t>
      </w:r>
      <w:r w:rsidR="00CD274E">
        <w:rPr>
          <w:rFonts w:ascii="Arial" w:hAnsi="Arial" w:cs="Arial"/>
        </w:rPr>
        <w:t>лжности представительным органом</w:t>
      </w:r>
      <w:r w:rsidRPr="00B12269">
        <w:rPr>
          <w:rFonts w:ascii="Arial" w:hAnsi="Arial" w:cs="Arial"/>
        </w:rPr>
        <w:t xml:space="preserve"> должны быть обеспечены:</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с инициативой об освобождении его от должности и с проектом решения об освобождении его от должности в срок не позднее 7 рабочих дней до даты соответствующего заседания;</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16. </w:t>
      </w:r>
      <w:proofErr w:type="gramStart"/>
      <w:r w:rsidRPr="00B12269">
        <w:rPr>
          <w:rFonts w:ascii="Arial" w:hAnsi="Arial" w:cs="Arial"/>
        </w:rPr>
        <w:t>В случае отклонения обращения с инициативой об освобождении главы муниципального образования от должности вопрос об освобождении его от должности может быть вынесен по тому же основанию на повторное рассмотрение представительного органа при наличии вновь открывшихся обстоятельств не ранее чем через 2 месяца со дня проведения за</w:t>
      </w:r>
      <w:r w:rsidR="0089599C">
        <w:rPr>
          <w:rFonts w:ascii="Arial" w:hAnsi="Arial" w:cs="Arial"/>
        </w:rPr>
        <w:t>седания представительного органа</w:t>
      </w:r>
      <w:r w:rsidRPr="00B12269">
        <w:rPr>
          <w:rFonts w:ascii="Arial" w:hAnsi="Arial" w:cs="Arial"/>
        </w:rPr>
        <w:t>, на котором рассматривался указанный вопрос.</w:t>
      </w:r>
      <w:proofErr w:type="gramEnd"/>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17. </w:t>
      </w:r>
      <w:proofErr w:type="gramStart"/>
      <w:r w:rsidRPr="00B12269">
        <w:rPr>
          <w:rFonts w:ascii="Arial" w:hAnsi="Arial" w:cs="Arial"/>
        </w:rPr>
        <w:t>В решении об освобождении от должности главы муниципального образования в качестве основания освобождения от должности</w:t>
      </w:r>
      <w:proofErr w:type="gramEnd"/>
      <w:r w:rsidRPr="00B12269">
        <w:rPr>
          <w:rFonts w:ascii="Arial" w:hAnsi="Arial" w:cs="Arial"/>
        </w:rPr>
        <w:t xml:space="preserve"> указывается соответствующее основание, </w:t>
      </w:r>
      <w:r w:rsidR="0094771D">
        <w:rPr>
          <w:rFonts w:ascii="Arial" w:hAnsi="Arial" w:cs="Arial"/>
        </w:rPr>
        <w:t>у</w:t>
      </w:r>
      <w:r w:rsidR="0089599C">
        <w:rPr>
          <w:rFonts w:ascii="Arial" w:hAnsi="Arial" w:cs="Arial"/>
        </w:rPr>
        <w:t>становленн</w:t>
      </w:r>
      <w:r w:rsidR="0094771D">
        <w:rPr>
          <w:rFonts w:ascii="Arial" w:hAnsi="Arial" w:cs="Arial"/>
        </w:rPr>
        <w:t>ое частью 3 статьи 7.1</w:t>
      </w:r>
      <w:r w:rsidR="0089599C">
        <w:rPr>
          <w:rFonts w:ascii="Arial" w:hAnsi="Arial" w:cs="Arial"/>
        </w:rPr>
        <w:t>,</w:t>
      </w:r>
      <w:r w:rsidRPr="00B12269">
        <w:rPr>
          <w:rFonts w:ascii="Arial" w:hAnsi="Arial" w:cs="Arial"/>
        </w:rPr>
        <w:t xml:space="preserve"> статьей 13</w:t>
      </w:r>
      <w:r w:rsidR="0089599C">
        <w:rPr>
          <w:rFonts w:ascii="Arial" w:hAnsi="Arial" w:cs="Arial"/>
        </w:rPr>
        <w:t>.1</w:t>
      </w:r>
      <w:r w:rsidR="00B12269" w:rsidRPr="00B12269">
        <w:rPr>
          <w:rFonts w:ascii="Arial" w:hAnsi="Arial" w:cs="Arial"/>
        </w:rPr>
        <w:t xml:space="preserve"> </w:t>
      </w:r>
      <w:r w:rsidRPr="00B12269">
        <w:rPr>
          <w:rFonts w:ascii="Arial" w:hAnsi="Arial" w:cs="Arial"/>
        </w:rPr>
        <w:t xml:space="preserve">Федерального закона № 273-ФЗ, частью 2 статьи </w:t>
      </w:r>
      <w:r w:rsidR="00CB6D83">
        <w:rPr>
          <w:rFonts w:ascii="Arial" w:hAnsi="Arial" w:cs="Arial"/>
        </w:rPr>
        <w:t>16 Федерального закона № 230-ФЗ, статьей 10 Федерального закона № 79-ФЗ.</w:t>
      </w:r>
    </w:p>
    <w:p w:rsidR="007E033D" w:rsidRPr="00B12269" w:rsidRDefault="007E033D" w:rsidP="007E033D">
      <w:pPr>
        <w:widowControl w:val="0"/>
        <w:autoSpaceDE w:val="0"/>
        <w:autoSpaceDN w:val="0"/>
        <w:adjustRightInd w:val="0"/>
        <w:ind w:firstLine="709"/>
        <w:jc w:val="both"/>
        <w:rPr>
          <w:rFonts w:ascii="Arial" w:hAnsi="Arial" w:cs="Arial"/>
        </w:rPr>
      </w:pPr>
      <w:r w:rsidRPr="00B12269">
        <w:rPr>
          <w:rFonts w:ascii="Arial" w:hAnsi="Arial" w:cs="Arial"/>
        </w:rPr>
        <w:t xml:space="preserve">18. </w:t>
      </w:r>
      <w:r w:rsidR="00CB6D83">
        <w:rPr>
          <w:rFonts w:ascii="Arial" w:hAnsi="Arial" w:cs="Arial"/>
        </w:rPr>
        <w:t>Представительный орган</w:t>
      </w:r>
      <w:r w:rsidRPr="00B12269">
        <w:rPr>
          <w:rFonts w:ascii="Arial" w:hAnsi="Arial" w:cs="Arial"/>
        </w:rPr>
        <w:t xml:space="preserve"> обеспечивает вручение главе муниципального образования, в отношении которого принято решение об освобождении от должности, копии решения об освобождении от должности под расписку в течение 3 рабочих дней со дня принятия соответствующего решения.</w:t>
      </w:r>
    </w:p>
    <w:p w:rsidR="007E033D" w:rsidRPr="00B12269" w:rsidRDefault="007E033D" w:rsidP="007E033D">
      <w:pPr>
        <w:autoSpaceDE w:val="0"/>
        <w:autoSpaceDN w:val="0"/>
        <w:adjustRightInd w:val="0"/>
        <w:ind w:firstLine="709"/>
        <w:jc w:val="both"/>
        <w:rPr>
          <w:rFonts w:ascii="Arial" w:hAnsi="Arial" w:cs="Arial"/>
        </w:rPr>
      </w:pPr>
      <w:r w:rsidRPr="00B12269">
        <w:rPr>
          <w:rFonts w:ascii="Arial" w:hAnsi="Arial" w:cs="Arial"/>
        </w:rPr>
        <w:t>Если глава муниципального образования отказывается от получения копии указанного решения под роспись, то об этом составляется соответствующий акт.</w:t>
      </w:r>
    </w:p>
    <w:p w:rsidR="00586AC5" w:rsidRPr="00B12269" w:rsidRDefault="007E033D" w:rsidP="00FA068A">
      <w:pPr>
        <w:widowControl w:val="0"/>
        <w:autoSpaceDE w:val="0"/>
        <w:autoSpaceDN w:val="0"/>
        <w:adjustRightInd w:val="0"/>
        <w:ind w:firstLine="709"/>
        <w:jc w:val="both"/>
        <w:rPr>
          <w:rFonts w:ascii="Arial" w:hAnsi="Arial" w:cs="Arial"/>
        </w:rPr>
      </w:pPr>
      <w:r w:rsidRPr="00B12269">
        <w:rPr>
          <w:rFonts w:ascii="Arial" w:hAnsi="Arial" w:cs="Arial"/>
        </w:rPr>
        <w:t>19.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bookmarkStart w:id="5" w:name="Par66"/>
      <w:bookmarkEnd w:id="5"/>
    </w:p>
    <w:sectPr w:rsidR="00586AC5" w:rsidRPr="00B12269" w:rsidSect="0050194B">
      <w:headerReference w:type="even" r:id="rId8"/>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14E" w:rsidRDefault="0026614E" w:rsidP="007E033D">
      <w:r>
        <w:separator/>
      </w:r>
    </w:p>
  </w:endnote>
  <w:endnote w:type="continuationSeparator" w:id="0">
    <w:p w:rsidR="0026614E" w:rsidRDefault="0026614E" w:rsidP="007E0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14E" w:rsidRDefault="0026614E" w:rsidP="007E033D">
      <w:r>
        <w:separator/>
      </w:r>
    </w:p>
  </w:footnote>
  <w:footnote w:type="continuationSeparator" w:id="0">
    <w:p w:rsidR="0026614E" w:rsidRDefault="0026614E" w:rsidP="007E03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34B1" w:rsidRDefault="008242CF" w:rsidP="0086102C">
    <w:pPr>
      <w:pStyle w:val="a3"/>
      <w:framePr w:wrap="around" w:vAnchor="text" w:hAnchor="margin" w:xAlign="center" w:y="1"/>
      <w:rPr>
        <w:rStyle w:val="a5"/>
      </w:rPr>
    </w:pPr>
    <w:r>
      <w:rPr>
        <w:rStyle w:val="a5"/>
      </w:rPr>
      <w:fldChar w:fldCharType="begin"/>
    </w:r>
    <w:r w:rsidR="00B258C1">
      <w:rPr>
        <w:rStyle w:val="a5"/>
      </w:rPr>
      <w:instrText xml:space="preserve">PAGE  </w:instrText>
    </w:r>
    <w:r>
      <w:rPr>
        <w:rStyle w:val="a5"/>
      </w:rPr>
      <w:fldChar w:fldCharType="end"/>
    </w:r>
  </w:p>
  <w:p w:rsidR="007034B1" w:rsidRDefault="0026614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E033D"/>
    <w:rsid w:val="00033285"/>
    <w:rsid w:val="0004412E"/>
    <w:rsid w:val="000804AE"/>
    <w:rsid w:val="000A273C"/>
    <w:rsid w:val="000D2AAE"/>
    <w:rsid w:val="0017749D"/>
    <w:rsid w:val="001D233E"/>
    <w:rsid w:val="001D35AF"/>
    <w:rsid w:val="001E22C0"/>
    <w:rsid w:val="0023269A"/>
    <w:rsid w:val="00245235"/>
    <w:rsid w:val="0026614E"/>
    <w:rsid w:val="002A3642"/>
    <w:rsid w:val="002B4D67"/>
    <w:rsid w:val="00335FEB"/>
    <w:rsid w:val="00403B6C"/>
    <w:rsid w:val="00416778"/>
    <w:rsid w:val="00450FD0"/>
    <w:rsid w:val="00477140"/>
    <w:rsid w:val="004E0B55"/>
    <w:rsid w:val="0050194B"/>
    <w:rsid w:val="00506218"/>
    <w:rsid w:val="00540AE5"/>
    <w:rsid w:val="00577EE8"/>
    <w:rsid w:val="00586AC5"/>
    <w:rsid w:val="00590F9E"/>
    <w:rsid w:val="00621DBD"/>
    <w:rsid w:val="007125DB"/>
    <w:rsid w:val="007252DB"/>
    <w:rsid w:val="00731716"/>
    <w:rsid w:val="007558DA"/>
    <w:rsid w:val="007E033D"/>
    <w:rsid w:val="007E6F73"/>
    <w:rsid w:val="008242CF"/>
    <w:rsid w:val="00856F3F"/>
    <w:rsid w:val="0089599C"/>
    <w:rsid w:val="00923F5C"/>
    <w:rsid w:val="00932665"/>
    <w:rsid w:val="009336C8"/>
    <w:rsid w:val="0094771D"/>
    <w:rsid w:val="009C46F8"/>
    <w:rsid w:val="009C56AD"/>
    <w:rsid w:val="009C5F02"/>
    <w:rsid w:val="009F3AFF"/>
    <w:rsid w:val="009F4386"/>
    <w:rsid w:val="00AB5127"/>
    <w:rsid w:val="00B12269"/>
    <w:rsid w:val="00B258C1"/>
    <w:rsid w:val="00BA0CBC"/>
    <w:rsid w:val="00BA7A52"/>
    <w:rsid w:val="00BB7B7C"/>
    <w:rsid w:val="00BC048C"/>
    <w:rsid w:val="00BD0754"/>
    <w:rsid w:val="00C00B64"/>
    <w:rsid w:val="00C446E2"/>
    <w:rsid w:val="00C6349A"/>
    <w:rsid w:val="00C971F3"/>
    <w:rsid w:val="00CB3181"/>
    <w:rsid w:val="00CB6D83"/>
    <w:rsid w:val="00CD274E"/>
    <w:rsid w:val="00D12C71"/>
    <w:rsid w:val="00D65632"/>
    <w:rsid w:val="00D67D80"/>
    <w:rsid w:val="00DD41D3"/>
    <w:rsid w:val="00E86311"/>
    <w:rsid w:val="00E9705E"/>
    <w:rsid w:val="00EB3BBA"/>
    <w:rsid w:val="00EB4BE5"/>
    <w:rsid w:val="00F244EB"/>
    <w:rsid w:val="00F8337D"/>
    <w:rsid w:val="00F907E7"/>
    <w:rsid w:val="00FA068A"/>
    <w:rsid w:val="00FD0D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33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7E033D"/>
    <w:pPr>
      <w:tabs>
        <w:tab w:val="center" w:pos="4677"/>
        <w:tab w:val="right" w:pos="9355"/>
      </w:tabs>
    </w:pPr>
  </w:style>
  <w:style w:type="character" w:customStyle="1" w:styleId="a4">
    <w:name w:val="Верхний колонтитул Знак"/>
    <w:basedOn w:val="a0"/>
    <w:link w:val="a3"/>
    <w:rsid w:val="007E033D"/>
    <w:rPr>
      <w:rFonts w:ascii="Times New Roman" w:eastAsia="Times New Roman" w:hAnsi="Times New Roman" w:cs="Times New Roman"/>
      <w:sz w:val="24"/>
      <w:szCs w:val="24"/>
      <w:lang w:eastAsia="ru-RU"/>
    </w:rPr>
  </w:style>
  <w:style w:type="character" w:styleId="a5">
    <w:name w:val="page number"/>
    <w:basedOn w:val="a0"/>
    <w:rsid w:val="007E033D"/>
  </w:style>
  <w:style w:type="paragraph" w:styleId="a6">
    <w:name w:val="footnote text"/>
    <w:basedOn w:val="a"/>
    <w:link w:val="a7"/>
    <w:semiHidden/>
    <w:rsid w:val="007E033D"/>
    <w:rPr>
      <w:sz w:val="20"/>
      <w:szCs w:val="20"/>
    </w:rPr>
  </w:style>
  <w:style w:type="character" w:customStyle="1" w:styleId="a7">
    <w:name w:val="Текст сноски Знак"/>
    <w:basedOn w:val="a0"/>
    <w:link w:val="a6"/>
    <w:semiHidden/>
    <w:rsid w:val="007E033D"/>
    <w:rPr>
      <w:rFonts w:ascii="Times New Roman" w:eastAsia="Times New Roman" w:hAnsi="Times New Roman" w:cs="Times New Roman"/>
      <w:sz w:val="20"/>
      <w:szCs w:val="20"/>
      <w:lang w:eastAsia="ru-RU"/>
    </w:rPr>
  </w:style>
  <w:style w:type="character" w:styleId="a8">
    <w:name w:val="footnote reference"/>
    <w:semiHidden/>
    <w:rsid w:val="007E033D"/>
    <w:rPr>
      <w:vertAlign w:val="superscript"/>
    </w:rPr>
  </w:style>
  <w:style w:type="paragraph" w:styleId="a9">
    <w:name w:val="Balloon Text"/>
    <w:basedOn w:val="a"/>
    <w:link w:val="aa"/>
    <w:uiPriority w:val="99"/>
    <w:semiHidden/>
    <w:unhideWhenUsed/>
    <w:rsid w:val="00403B6C"/>
    <w:rPr>
      <w:rFonts w:ascii="Tahoma" w:hAnsi="Tahoma" w:cs="Tahoma"/>
      <w:sz w:val="16"/>
      <w:szCs w:val="16"/>
    </w:rPr>
  </w:style>
  <w:style w:type="character" w:customStyle="1" w:styleId="aa">
    <w:name w:val="Текст выноски Знак"/>
    <w:basedOn w:val="a0"/>
    <w:link w:val="a9"/>
    <w:uiPriority w:val="99"/>
    <w:semiHidden/>
    <w:rsid w:val="00403B6C"/>
    <w:rPr>
      <w:rFonts w:ascii="Tahoma" w:eastAsia="Times New Roman" w:hAnsi="Tahoma" w:cs="Tahoma"/>
      <w:sz w:val="16"/>
      <w:szCs w:val="16"/>
      <w:lang w:eastAsia="ru-RU"/>
    </w:rPr>
  </w:style>
  <w:style w:type="paragraph" w:styleId="ab">
    <w:name w:val="footer"/>
    <w:basedOn w:val="a"/>
    <w:link w:val="ac"/>
    <w:uiPriority w:val="99"/>
    <w:unhideWhenUsed/>
    <w:rsid w:val="00FA068A"/>
    <w:pPr>
      <w:tabs>
        <w:tab w:val="center" w:pos="4677"/>
        <w:tab w:val="right" w:pos="9355"/>
      </w:tabs>
    </w:pPr>
  </w:style>
  <w:style w:type="character" w:customStyle="1" w:styleId="ac">
    <w:name w:val="Нижний колонтитул Знак"/>
    <w:basedOn w:val="a0"/>
    <w:link w:val="ab"/>
    <w:uiPriority w:val="99"/>
    <w:rsid w:val="00FA068A"/>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26791-B763-4B52-87E2-EFF1B8E30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4</Pages>
  <Words>1707</Words>
  <Characters>9735</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30</cp:revision>
  <cp:lastPrinted>2017-11-01T04:26:00Z</cp:lastPrinted>
  <dcterms:created xsi:type="dcterms:W3CDTF">2017-10-17T08:52:00Z</dcterms:created>
  <dcterms:modified xsi:type="dcterms:W3CDTF">2017-11-30T03:51:00Z</dcterms:modified>
</cp:coreProperties>
</file>