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032" w:rsidRPr="007F1843" w:rsidRDefault="00A62CF3" w:rsidP="00AD7032">
      <w:pPr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05.03.2020 № 11</w:t>
      </w:r>
      <w:r w:rsidR="00AD7032">
        <w:rPr>
          <w:rFonts w:ascii="Arial" w:eastAsia="Calibri" w:hAnsi="Arial" w:cs="Arial"/>
          <w:b/>
        </w:rPr>
        <w:t>-П</w:t>
      </w:r>
    </w:p>
    <w:p w:rsidR="00AD7032" w:rsidRPr="007F1843" w:rsidRDefault="00AD7032" w:rsidP="00AD7032">
      <w:pPr>
        <w:jc w:val="center"/>
        <w:rPr>
          <w:rFonts w:ascii="Arial" w:eastAsia="Calibri" w:hAnsi="Arial" w:cs="Arial"/>
          <w:b/>
        </w:rPr>
      </w:pPr>
      <w:r w:rsidRPr="007F1843">
        <w:rPr>
          <w:rFonts w:ascii="Arial" w:eastAsia="Calibri" w:hAnsi="Arial" w:cs="Arial"/>
          <w:b/>
        </w:rPr>
        <w:t>РОССИЙСКАЯ ФЕДЕРАЦИЯ</w:t>
      </w:r>
    </w:p>
    <w:p w:rsidR="00AD7032" w:rsidRPr="007F1843" w:rsidRDefault="00AD7032" w:rsidP="00AD7032">
      <w:pPr>
        <w:jc w:val="center"/>
        <w:rPr>
          <w:rFonts w:ascii="Arial" w:eastAsia="Calibri" w:hAnsi="Arial" w:cs="Arial"/>
          <w:b/>
        </w:rPr>
      </w:pPr>
      <w:r w:rsidRPr="007F1843">
        <w:rPr>
          <w:rFonts w:ascii="Arial" w:eastAsia="Calibri" w:hAnsi="Arial" w:cs="Arial"/>
          <w:b/>
        </w:rPr>
        <w:t>ИРКУТСКАЯ ОБЛАСТЬ</w:t>
      </w:r>
    </w:p>
    <w:p w:rsidR="00AD7032" w:rsidRPr="007F1843" w:rsidRDefault="00AD7032" w:rsidP="00AD7032">
      <w:pPr>
        <w:jc w:val="center"/>
        <w:rPr>
          <w:rFonts w:ascii="Arial" w:eastAsia="Calibri" w:hAnsi="Arial" w:cs="Arial"/>
          <w:b/>
        </w:rPr>
      </w:pPr>
      <w:r w:rsidRPr="007F1843">
        <w:rPr>
          <w:rFonts w:ascii="Arial" w:eastAsia="Calibri" w:hAnsi="Arial" w:cs="Arial"/>
          <w:b/>
        </w:rPr>
        <w:t>АЛАРСКИЙ МУНИЦИПАЛЬНЫЙ РАЙОН</w:t>
      </w:r>
    </w:p>
    <w:p w:rsidR="00AD7032" w:rsidRPr="007F1843" w:rsidRDefault="00AD7032" w:rsidP="00AD7032">
      <w:pPr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МУНИЦИПАЛЬНОЕ ОБРАЗОВАНИЕ «АНГАРСКИЙ</w:t>
      </w:r>
      <w:r w:rsidRPr="007F1843">
        <w:rPr>
          <w:rFonts w:ascii="Arial" w:eastAsia="Calibri" w:hAnsi="Arial" w:cs="Arial"/>
          <w:b/>
        </w:rPr>
        <w:t>»</w:t>
      </w:r>
    </w:p>
    <w:p w:rsidR="00AD7032" w:rsidRPr="007F1843" w:rsidRDefault="00AD7032" w:rsidP="00AD7032">
      <w:pPr>
        <w:jc w:val="center"/>
        <w:rPr>
          <w:rFonts w:ascii="Arial" w:eastAsia="Calibri" w:hAnsi="Arial" w:cs="Arial"/>
          <w:b/>
        </w:rPr>
      </w:pPr>
      <w:r w:rsidRPr="007F1843">
        <w:rPr>
          <w:rFonts w:ascii="Arial" w:eastAsia="Calibri" w:hAnsi="Arial" w:cs="Arial"/>
          <w:b/>
        </w:rPr>
        <w:t>АДМИНИСТРАЦИЯ</w:t>
      </w:r>
    </w:p>
    <w:p w:rsidR="00AD7032" w:rsidRPr="007F1843" w:rsidRDefault="00AD7032" w:rsidP="00AD7032">
      <w:pPr>
        <w:jc w:val="center"/>
        <w:rPr>
          <w:rFonts w:ascii="Arial" w:eastAsia="Calibri" w:hAnsi="Arial" w:cs="Arial"/>
          <w:b/>
          <w:bCs/>
        </w:rPr>
      </w:pPr>
      <w:r>
        <w:rPr>
          <w:rFonts w:ascii="Arial" w:eastAsia="Calibri" w:hAnsi="Arial" w:cs="Arial"/>
          <w:b/>
        </w:rPr>
        <w:t>ПОСТАНОВ</w:t>
      </w:r>
      <w:r w:rsidRPr="007F1843">
        <w:rPr>
          <w:rFonts w:ascii="Arial" w:eastAsia="Calibri" w:hAnsi="Arial" w:cs="Arial"/>
          <w:b/>
        </w:rPr>
        <w:t>ЛЕНИЕ</w:t>
      </w:r>
    </w:p>
    <w:p w:rsidR="00104166" w:rsidRDefault="00104166"/>
    <w:p w:rsidR="008968D5" w:rsidRPr="008518FE" w:rsidRDefault="008518FE" w:rsidP="008518F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ОБ УТВЕРЖДЕНИИ ПОРЯДКА ПРОВЕДЕНИЯ ИНВЕНТАРИЗА</w:t>
      </w:r>
      <w:r w:rsidR="00D45938">
        <w:rPr>
          <w:rFonts w:ascii="Arial" w:hAnsi="Arial" w:cs="Arial"/>
          <w:b/>
        </w:rPr>
        <w:t>ЦИИ ЗАХОРОНЕНИЙ НА МУНИЦИПАЛЬНЫХ КЛАДБИЩАХ</w:t>
      </w:r>
      <w:r>
        <w:rPr>
          <w:rFonts w:ascii="Arial" w:hAnsi="Arial" w:cs="Arial"/>
          <w:b/>
        </w:rPr>
        <w:t xml:space="preserve"> МУНИЦИПАЛЬНОГО ОБРАЗОВАНИЯ «АНГАРСКИЙ»</w:t>
      </w:r>
    </w:p>
    <w:p w:rsidR="008518FE" w:rsidRDefault="008518FE" w:rsidP="008968D5">
      <w:pPr>
        <w:ind w:firstLine="709"/>
        <w:jc w:val="both"/>
        <w:rPr>
          <w:rFonts w:ascii="Arial" w:eastAsia="Times New Roman" w:hAnsi="Arial" w:cs="Arial"/>
          <w:lang w:eastAsia="zh-CN"/>
        </w:rPr>
      </w:pPr>
    </w:p>
    <w:p w:rsidR="008968D5" w:rsidRDefault="008968D5" w:rsidP="008968D5">
      <w:pPr>
        <w:ind w:firstLine="709"/>
        <w:jc w:val="both"/>
        <w:rPr>
          <w:rFonts w:ascii="Arial" w:eastAsia="Times New Roman" w:hAnsi="Arial" w:cs="Arial"/>
        </w:rPr>
      </w:pPr>
      <w:r w:rsidRPr="008968D5">
        <w:rPr>
          <w:rFonts w:ascii="Arial" w:eastAsia="Times New Roman" w:hAnsi="Arial" w:cs="Arial"/>
        </w:rPr>
        <w:t>В соответствии с Федеральным законом от 12.01.1996 N 8-ФЗ "О погребении и похоронном деле"</w:t>
      </w:r>
      <w:r w:rsidR="008518FE">
        <w:rPr>
          <w:rFonts w:ascii="Arial" w:eastAsia="Times New Roman" w:hAnsi="Arial" w:cs="Arial"/>
        </w:rPr>
        <w:t>, Федеральным законом от 06.10.</w:t>
      </w:r>
      <w:r w:rsidRPr="008968D5">
        <w:rPr>
          <w:rFonts w:ascii="Arial" w:eastAsia="Times New Roman" w:hAnsi="Arial" w:cs="Arial"/>
        </w:rPr>
        <w:t xml:space="preserve">2003 № 131-ФЗ "Об общих принципах организации местного самоуправления в Российской Федерации", </w:t>
      </w:r>
      <w:r w:rsidR="008518FE">
        <w:rPr>
          <w:rFonts w:ascii="Arial" w:eastAsia="Times New Roman" w:hAnsi="Arial" w:cs="Arial"/>
        </w:rPr>
        <w:t>ст.6 Устава</w:t>
      </w:r>
      <w:r w:rsidRPr="008968D5">
        <w:rPr>
          <w:rFonts w:ascii="Arial" w:eastAsia="Times New Roman" w:hAnsi="Arial" w:cs="Arial"/>
        </w:rPr>
        <w:t xml:space="preserve"> </w:t>
      </w:r>
      <w:r w:rsidR="008518FE">
        <w:rPr>
          <w:rFonts w:ascii="Arial" w:eastAsia="Times New Roman" w:hAnsi="Arial" w:cs="Arial"/>
        </w:rPr>
        <w:t>муниципального образования «Ангарский»</w:t>
      </w:r>
      <w:r w:rsidRPr="008968D5">
        <w:rPr>
          <w:rFonts w:ascii="Arial" w:eastAsia="Times New Roman" w:hAnsi="Arial" w:cs="Arial"/>
        </w:rPr>
        <w:t xml:space="preserve">, </w:t>
      </w:r>
      <w:r>
        <w:rPr>
          <w:rFonts w:ascii="Arial" w:eastAsia="Times New Roman" w:hAnsi="Arial" w:cs="Arial"/>
        </w:rPr>
        <w:t xml:space="preserve">администрация </w:t>
      </w:r>
      <w:r w:rsidR="008518FE">
        <w:rPr>
          <w:rFonts w:ascii="Arial" w:eastAsia="Times New Roman" w:hAnsi="Arial" w:cs="Arial"/>
        </w:rPr>
        <w:t>муниципального образования «Ангарский»</w:t>
      </w:r>
    </w:p>
    <w:p w:rsidR="008968D5" w:rsidRDefault="008968D5" w:rsidP="008968D5">
      <w:pPr>
        <w:ind w:firstLine="709"/>
        <w:jc w:val="both"/>
        <w:rPr>
          <w:rFonts w:ascii="Arial" w:eastAsia="Times New Roman" w:hAnsi="Arial" w:cs="Arial"/>
        </w:rPr>
      </w:pPr>
    </w:p>
    <w:p w:rsidR="008968D5" w:rsidRPr="008518FE" w:rsidRDefault="008968D5" w:rsidP="008968D5">
      <w:pPr>
        <w:ind w:firstLine="709"/>
        <w:jc w:val="center"/>
        <w:rPr>
          <w:rFonts w:ascii="Arial" w:eastAsia="Times New Roman" w:hAnsi="Arial" w:cs="Arial"/>
          <w:b/>
        </w:rPr>
      </w:pPr>
      <w:r w:rsidRPr="008518FE">
        <w:rPr>
          <w:rFonts w:ascii="Arial" w:eastAsia="Times New Roman" w:hAnsi="Arial" w:cs="Arial"/>
          <w:b/>
        </w:rPr>
        <w:t>ПОСТАНОВЛЯЕТ:</w:t>
      </w:r>
    </w:p>
    <w:p w:rsidR="008968D5" w:rsidRPr="008968D5" w:rsidRDefault="008968D5" w:rsidP="008968D5">
      <w:pPr>
        <w:ind w:firstLine="709"/>
        <w:jc w:val="both"/>
        <w:rPr>
          <w:rFonts w:ascii="Arial" w:eastAsia="Times New Roman" w:hAnsi="Arial" w:cs="Arial"/>
          <w:b/>
        </w:rPr>
      </w:pPr>
    </w:p>
    <w:p w:rsidR="008518FE" w:rsidRDefault="008968D5" w:rsidP="008518FE">
      <w:pPr>
        <w:pStyle w:val="a6"/>
        <w:numPr>
          <w:ilvl w:val="0"/>
          <w:numId w:val="1"/>
        </w:numPr>
        <w:ind w:left="0" w:firstLine="709"/>
        <w:jc w:val="both"/>
        <w:rPr>
          <w:rFonts w:ascii="Arial" w:eastAsia="Times New Roman" w:hAnsi="Arial" w:cs="Arial"/>
          <w:lang w:eastAsia="zh-CN"/>
        </w:rPr>
      </w:pPr>
      <w:r w:rsidRPr="008518FE">
        <w:rPr>
          <w:rFonts w:ascii="Arial" w:eastAsia="Times New Roman" w:hAnsi="Arial" w:cs="Arial"/>
          <w:lang w:eastAsia="zh-CN"/>
        </w:rPr>
        <w:t>Утвердить прилагаемый Порядок проведения инвентаризации захоронений на муниципальн</w:t>
      </w:r>
      <w:r w:rsidR="00D45938">
        <w:rPr>
          <w:rFonts w:ascii="Arial" w:eastAsia="Times New Roman" w:hAnsi="Arial" w:cs="Arial"/>
          <w:lang w:eastAsia="zh-CN"/>
        </w:rPr>
        <w:t>ых</w:t>
      </w:r>
      <w:r w:rsidRPr="008518FE">
        <w:rPr>
          <w:rFonts w:ascii="Arial" w:eastAsia="Times New Roman" w:hAnsi="Arial" w:cs="Arial"/>
          <w:lang w:eastAsia="zh-CN"/>
        </w:rPr>
        <w:t xml:space="preserve"> кладбищ</w:t>
      </w:r>
      <w:r w:rsidR="00D45938">
        <w:rPr>
          <w:rFonts w:ascii="Arial" w:eastAsia="Times New Roman" w:hAnsi="Arial" w:cs="Arial"/>
          <w:lang w:eastAsia="zh-CN"/>
        </w:rPr>
        <w:t>ах</w:t>
      </w:r>
      <w:r w:rsidRPr="008518FE">
        <w:rPr>
          <w:rFonts w:ascii="Arial" w:eastAsia="Times New Roman" w:hAnsi="Arial" w:cs="Arial"/>
          <w:lang w:eastAsia="zh-CN"/>
        </w:rPr>
        <w:t xml:space="preserve"> </w:t>
      </w:r>
      <w:r w:rsidR="008518FE" w:rsidRPr="008518FE">
        <w:rPr>
          <w:rFonts w:ascii="Arial" w:eastAsia="Times New Roman" w:hAnsi="Arial" w:cs="Arial"/>
          <w:lang w:eastAsia="zh-CN"/>
        </w:rPr>
        <w:t>муниципального образования «Ангарский»</w:t>
      </w:r>
      <w:r w:rsidRPr="008518FE">
        <w:rPr>
          <w:rFonts w:ascii="Arial" w:eastAsia="Times New Roman" w:hAnsi="Arial" w:cs="Arial"/>
          <w:lang w:eastAsia="zh-CN"/>
        </w:rPr>
        <w:t xml:space="preserve"> (Приложение №1).</w:t>
      </w:r>
    </w:p>
    <w:p w:rsidR="008518FE" w:rsidRPr="008518FE" w:rsidRDefault="008518FE" w:rsidP="008518FE">
      <w:pPr>
        <w:pStyle w:val="a6"/>
        <w:numPr>
          <w:ilvl w:val="0"/>
          <w:numId w:val="1"/>
        </w:numPr>
        <w:ind w:left="0" w:firstLine="709"/>
        <w:jc w:val="both"/>
        <w:rPr>
          <w:rFonts w:ascii="Arial" w:eastAsia="Times New Roman" w:hAnsi="Arial" w:cs="Arial"/>
          <w:lang w:eastAsia="zh-CN"/>
        </w:rPr>
      </w:pPr>
      <w:r w:rsidRPr="008518FE">
        <w:rPr>
          <w:rFonts w:eastAsia="Times New Roman"/>
          <w:color w:val="000000"/>
        </w:rPr>
        <w:t xml:space="preserve"> </w:t>
      </w:r>
      <w:r w:rsidRPr="008518FE">
        <w:rPr>
          <w:rFonts w:ascii="Arial" w:hAnsi="Arial" w:cs="Arial"/>
        </w:rPr>
        <w:t>Опубликовать настоящее постановление в печатном средстве массовой информации «Ангарский вестник» и разместить на официальном сайте администрации муниципального образования «</w:t>
      </w:r>
      <w:proofErr w:type="spellStart"/>
      <w:r w:rsidRPr="008518FE">
        <w:rPr>
          <w:rFonts w:ascii="Arial" w:hAnsi="Arial" w:cs="Arial"/>
        </w:rPr>
        <w:t>Аларский</w:t>
      </w:r>
      <w:proofErr w:type="spellEnd"/>
      <w:r w:rsidRPr="008518FE">
        <w:rPr>
          <w:rFonts w:ascii="Arial" w:hAnsi="Arial" w:cs="Arial"/>
        </w:rPr>
        <w:t xml:space="preserve"> район» во вкладке муниципального образования «Ангарский» в информационно-телекоммуникационной сети «Интернет».</w:t>
      </w:r>
    </w:p>
    <w:p w:rsidR="008968D5" w:rsidRPr="008968D5" w:rsidRDefault="008968D5" w:rsidP="008968D5">
      <w:pPr>
        <w:ind w:firstLine="709"/>
        <w:rPr>
          <w:rFonts w:ascii="Arial" w:hAnsi="Arial" w:cs="Arial"/>
        </w:rPr>
      </w:pPr>
      <w:r w:rsidRPr="008968D5">
        <w:rPr>
          <w:rFonts w:ascii="Arial" w:hAnsi="Arial" w:cs="Arial"/>
        </w:rPr>
        <w:t xml:space="preserve">3. Контроль </w:t>
      </w:r>
      <w:r w:rsidR="006F2E07">
        <w:rPr>
          <w:rFonts w:ascii="Arial" w:hAnsi="Arial" w:cs="Arial"/>
        </w:rPr>
        <w:t>н</w:t>
      </w:r>
      <w:r w:rsidRPr="008968D5">
        <w:rPr>
          <w:rFonts w:ascii="Arial" w:hAnsi="Arial" w:cs="Arial"/>
        </w:rPr>
        <w:t>а</w:t>
      </w:r>
      <w:r w:rsidR="006F2E07">
        <w:rPr>
          <w:rFonts w:ascii="Arial" w:hAnsi="Arial" w:cs="Arial"/>
        </w:rPr>
        <w:t xml:space="preserve">д </w:t>
      </w:r>
      <w:r w:rsidRPr="008968D5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8968D5" w:rsidRPr="008968D5" w:rsidRDefault="008968D5" w:rsidP="008968D5">
      <w:pPr>
        <w:rPr>
          <w:rFonts w:ascii="Arial" w:hAnsi="Arial" w:cs="Arial"/>
          <w:b/>
        </w:rPr>
      </w:pPr>
    </w:p>
    <w:p w:rsidR="008968D5" w:rsidRPr="008968D5" w:rsidRDefault="008968D5" w:rsidP="008968D5">
      <w:pPr>
        <w:rPr>
          <w:rFonts w:ascii="Arial" w:hAnsi="Arial" w:cs="Arial"/>
          <w:b/>
        </w:rPr>
      </w:pPr>
    </w:p>
    <w:p w:rsidR="008968D5" w:rsidRPr="008968D5" w:rsidRDefault="008518FE" w:rsidP="008968D5">
      <w:pPr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«Ангарский»</w:t>
      </w:r>
      <w:r w:rsidR="008968D5" w:rsidRPr="008968D5">
        <w:rPr>
          <w:rFonts w:ascii="Arial" w:hAnsi="Arial" w:cs="Arial"/>
        </w:rPr>
        <w:tab/>
        <w:t xml:space="preserve">  </w:t>
      </w:r>
      <w:r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       Середкина Т.М.</w:t>
      </w:r>
    </w:p>
    <w:p w:rsidR="008968D5" w:rsidRPr="008968D5" w:rsidRDefault="008968D5" w:rsidP="008968D5">
      <w:pPr>
        <w:rPr>
          <w:rFonts w:ascii="Arial" w:hAnsi="Arial" w:cs="Arial"/>
        </w:rPr>
      </w:pPr>
    </w:p>
    <w:p w:rsidR="008968D5" w:rsidRPr="008968D5" w:rsidRDefault="008968D5" w:rsidP="008968D5">
      <w:pPr>
        <w:rPr>
          <w:rFonts w:ascii="Arial" w:hAnsi="Arial" w:cs="Arial"/>
        </w:rPr>
      </w:pPr>
    </w:p>
    <w:p w:rsidR="008968D5" w:rsidRPr="008968D5" w:rsidRDefault="008968D5" w:rsidP="008968D5">
      <w:pPr>
        <w:rPr>
          <w:rFonts w:ascii="Arial" w:hAnsi="Arial" w:cs="Arial"/>
        </w:rPr>
      </w:pPr>
    </w:p>
    <w:p w:rsidR="008968D5" w:rsidRDefault="008968D5"/>
    <w:p w:rsidR="008968D5" w:rsidRDefault="008968D5"/>
    <w:p w:rsidR="008968D5" w:rsidRDefault="008968D5"/>
    <w:p w:rsidR="008968D5" w:rsidRDefault="008968D5"/>
    <w:p w:rsidR="008968D5" w:rsidRDefault="008968D5"/>
    <w:p w:rsidR="00B04C40" w:rsidRDefault="00B04C40"/>
    <w:p w:rsidR="006F2E07" w:rsidRDefault="006F2E07"/>
    <w:p w:rsidR="008518FE" w:rsidRDefault="008518FE" w:rsidP="008968D5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8968D5" w:rsidRDefault="00F26D64" w:rsidP="008968D5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№1</w:t>
      </w:r>
    </w:p>
    <w:p w:rsidR="00F26D64" w:rsidRDefault="00F26D64" w:rsidP="008968D5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F26D64" w:rsidRDefault="00C23A0C" w:rsidP="00F26D64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муниципального образования «Ангарский»</w:t>
      </w:r>
    </w:p>
    <w:p w:rsidR="00F26D64" w:rsidRDefault="00A62CF3" w:rsidP="00F26D64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№11-п от 05.03.2020г</w:t>
      </w:r>
      <w:bookmarkStart w:id="0" w:name="_GoBack"/>
      <w:bookmarkEnd w:id="0"/>
      <w:r w:rsidR="00F26D64">
        <w:rPr>
          <w:rFonts w:ascii="Courier New" w:hAnsi="Courier New" w:cs="Courier New"/>
          <w:sz w:val="22"/>
          <w:szCs w:val="22"/>
        </w:rPr>
        <w:t>.</w:t>
      </w:r>
    </w:p>
    <w:p w:rsidR="00F26D64" w:rsidRPr="00F26D64" w:rsidRDefault="00F26D64" w:rsidP="00F26D64">
      <w:pPr>
        <w:jc w:val="right"/>
        <w:rPr>
          <w:rFonts w:ascii="Courier New" w:hAnsi="Courier New" w:cs="Courier New"/>
          <w:sz w:val="28"/>
          <w:szCs w:val="28"/>
        </w:rPr>
      </w:pPr>
    </w:p>
    <w:p w:rsidR="00F26D64" w:rsidRPr="00C23A0C" w:rsidRDefault="00F26D64" w:rsidP="00F26D64">
      <w:pPr>
        <w:jc w:val="center"/>
        <w:rPr>
          <w:rFonts w:ascii="Arial" w:eastAsia="Times New Roman" w:hAnsi="Arial" w:cs="Arial"/>
          <w:b/>
          <w:lang w:eastAsia="zh-CN"/>
        </w:rPr>
      </w:pPr>
      <w:r w:rsidRPr="00C23A0C">
        <w:rPr>
          <w:rFonts w:ascii="Arial" w:eastAsia="Times New Roman" w:hAnsi="Arial" w:cs="Arial"/>
          <w:b/>
          <w:lang w:eastAsia="zh-CN"/>
        </w:rPr>
        <w:t>ПОРЯДОК</w:t>
      </w:r>
    </w:p>
    <w:p w:rsidR="00F26D64" w:rsidRDefault="00F26D64" w:rsidP="00F26D64">
      <w:pPr>
        <w:jc w:val="center"/>
        <w:rPr>
          <w:rFonts w:ascii="Arial" w:eastAsia="Times New Roman" w:hAnsi="Arial" w:cs="Arial"/>
          <w:sz w:val="28"/>
          <w:szCs w:val="28"/>
          <w:lang w:eastAsia="zh-CN"/>
        </w:rPr>
      </w:pPr>
      <w:r w:rsidRPr="00C23A0C">
        <w:rPr>
          <w:rFonts w:ascii="Arial" w:eastAsia="Times New Roman" w:hAnsi="Arial" w:cs="Arial"/>
          <w:b/>
          <w:lang w:eastAsia="zh-CN"/>
        </w:rPr>
        <w:t>проведения инвентаризации захоронений на муниципальн</w:t>
      </w:r>
      <w:r w:rsidR="00D45938">
        <w:rPr>
          <w:rFonts w:ascii="Arial" w:eastAsia="Times New Roman" w:hAnsi="Arial" w:cs="Arial"/>
          <w:b/>
          <w:lang w:eastAsia="zh-CN"/>
        </w:rPr>
        <w:t>ых</w:t>
      </w:r>
      <w:r w:rsidRPr="00C23A0C">
        <w:rPr>
          <w:rFonts w:ascii="Arial" w:eastAsia="Times New Roman" w:hAnsi="Arial" w:cs="Arial"/>
          <w:b/>
          <w:lang w:eastAsia="zh-CN"/>
        </w:rPr>
        <w:t xml:space="preserve"> кладбищ</w:t>
      </w:r>
      <w:r w:rsidR="00D45938">
        <w:rPr>
          <w:rFonts w:ascii="Arial" w:eastAsia="Times New Roman" w:hAnsi="Arial" w:cs="Arial"/>
          <w:b/>
          <w:lang w:eastAsia="zh-CN"/>
        </w:rPr>
        <w:t>ах</w:t>
      </w:r>
      <w:r w:rsidRPr="00C23A0C">
        <w:rPr>
          <w:rFonts w:ascii="Arial" w:eastAsia="Times New Roman" w:hAnsi="Arial" w:cs="Arial"/>
          <w:b/>
          <w:lang w:eastAsia="zh-CN"/>
        </w:rPr>
        <w:t xml:space="preserve"> </w:t>
      </w:r>
      <w:r w:rsidR="00C23A0C" w:rsidRPr="00C23A0C">
        <w:rPr>
          <w:rFonts w:ascii="Arial" w:eastAsia="Times New Roman" w:hAnsi="Arial" w:cs="Arial"/>
          <w:b/>
          <w:lang w:eastAsia="zh-CN"/>
        </w:rPr>
        <w:t xml:space="preserve"> муниципального образования «Ангарский»</w:t>
      </w:r>
      <w:r w:rsidRPr="00F26D64">
        <w:rPr>
          <w:rFonts w:ascii="Arial" w:eastAsia="Times New Roman" w:hAnsi="Arial" w:cs="Arial"/>
          <w:sz w:val="28"/>
          <w:szCs w:val="28"/>
          <w:lang w:eastAsia="zh-CN"/>
        </w:rPr>
        <w:t xml:space="preserve"> </w:t>
      </w:r>
    </w:p>
    <w:p w:rsidR="00F26D64" w:rsidRPr="00F26D64" w:rsidRDefault="00F26D64" w:rsidP="00F26D64">
      <w:pPr>
        <w:jc w:val="center"/>
        <w:rPr>
          <w:rFonts w:ascii="Arial" w:eastAsia="Times New Roman" w:hAnsi="Arial" w:cs="Arial"/>
          <w:sz w:val="28"/>
          <w:szCs w:val="28"/>
          <w:lang w:eastAsia="zh-CN"/>
        </w:rPr>
      </w:pPr>
    </w:p>
    <w:p w:rsidR="00F26D64" w:rsidRPr="00F26D64" w:rsidRDefault="00F26D64" w:rsidP="00F26D64">
      <w:pPr>
        <w:ind w:firstLine="709"/>
        <w:jc w:val="both"/>
        <w:rPr>
          <w:rFonts w:ascii="Arial" w:eastAsia="Times New Roman" w:hAnsi="Arial" w:cs="Arial"/>
          <w:lang w:eastAsia="zh-CN"/>
        </w:rPr>
      </w:pPr>
      <w:r w:rsidRPr="00F26D64">
        <w:rPr>
          <w:rFonts w:ascii="Arial" w:eastAsia="Times New Roman" w:hAnsi="Arial" w:cs="Arial"/>
          <w:lang w:eastAsia="zh-CN"/>
        </w:rPr>
        <w:t>1. Общие положения</w:t>
      </w:r>
    </w:p>
    <w:p w:rsidR="00F26D64" w:rsidRPr="00F26D64" w:rsidRDefault="00F26D64" w:rsidP="00F26D64">
      <w:pPr>
        <w:ind w:firstLine="709"/>
        <w:jc w:val="both"/>
        <w:rPr>
          <w:rFonts w:ascii="Arial" w:eastAsia="Times New Roman" w:hAnsi="Arial" w:cs="Arial"/>
          <w:lang w:eastAsia="zh-CN"/>
        </w:rPr>
      </w:pPr>
      <w:r w:rsidRPr="00F26D64">
        <w:rPr>
          <w:rFonts w:ascii="Arial" w:eastAsia="Times New Roman" w:hAnsi="Arial" w:cs="Arial"/>
          <w:lang w:eastAsia="zh-CN"/>
        </w:rPr>
        <w:t>1.1. Настоящий Порядок проведения инвентаризации мест захоронений, произведенных на муниципальн</w:t>
      </w:r>
      <w:r w:rsidR="00D45938">
        <w:rPr>
          <w:rFonts w:ascii="Arial" w:eastAsia="Times New Roman" w:hAnsi="Arial" w:cs="Arial"/>
          <w:lang w:eastAsia="zh-CN"/>
        </w:rPr>
        <w:t>ых кладбищах</w:t>
      </w:r>
      <w:r w:rsidRPr="00F26D64">
        <w:rPr>
          <w:rFonts w:ascii="Arial" w:eastAsia="Times New Roman" w:hAnsi="Arial" w:cs="Arial"/>
          <w:lang w:eastAsia="zh-CN"/>
        </w:rPr>
        <w:t xml:space="preserve"> </w:t>
      </w:r>
      <w:r w:rsidR="00C23A0C">
        <w:rPr>
          <w:rFonts w:ascii="Arial" w:eastAsia="Times New Roman" w:hAnsi="Arial" w:cs="Arial"/>
          <w:lang w:eastAsia="zh-CN"/>
        </w:rPr>
        <w:t>муниципального образования «Ангарский»</w:t>
      </w:r>
      <w:r w:rsidRPr="00F26D64">
        <w:rPr>
          <w:rFonts w:ascii="Arial" w:eastAsia="Times New Roman" w:hAnsi="Arial" w:cs="Arial"/>
          <w:lang w:eastAsia="zh-CN"/>
        </w:rPr>
        <w:t xml:space="preserve"> (далее - Порядок) разработан в соответствии с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12 января 1996 № 8- ФЗ «О погребении и похоронном деле». </w:t>
      </w:r>
    </w:p>
    <w:p w:rsidR="00F26D64" w:rsidRPr="00F26D64" w:rsidRDefault="00F26D64" w:rsidP="00F26D64">
      <w:pPr>
        <w:ind w:firstLine="709"/>
        <w:jc w:val="both"/>
        <w:rPr>
          <w:rFonts w:ascii="Arial" w:eastAsia="Times New Roman" w:hAnsi="Arial" w:cs="Arial"/>
          <w:lang w:eastAsia="zh-CN"/>
        </w:rPr>
      </w:pPr>
      <w:r w:rsidRPr="00F26D64">
        <w:rPr>
          <w:rFonts w:ascii="Arial" w:eastAsia="Times New Roman" w:hAnsi="Arial" w:cs="Arial"/>
          <w:lang w:eastAsia="zh-CN"/>
        </w:rPr>
        <w:t xml:space="preserve">Порядок регулирует действия администрации </w:t>
      </w:r>
      <w:r w:rsidR="00C23A0C">
        <w:rPr>
          <w:rFonts w:ascii="Arial" w:eastAsia="Times New Roman" w:hAnsi="Arial" w:cs="Arial"/>
          <w:lang w:eastAsia="zh-CN"/>
        </w:rPr>
        <w:t>муниципального образования «Ангарский»</w:t>
      </w:r>
      <w:r w:rsidRPr="00F26D64">
        <w:rPr>
          <w:rFonts w:ascii="Arial" w:eastAsia="Times New Roman" w:hAnsi="Arial" w:cs="Arial"/>
          <w:lang w:eastAsia="zh-CN"/>
        </w:rPr>
        <w:t xml:space="preserve"> при проведении инвентаризации мест захоронений, произведенных на муниципальн</w:t>
      </w:r>
      <w:r w:rsidR="00D45938">
        <w:rPr>
          <w:rFonts w:ascii="Arial" w:eastAsia="Times New Roman" w:hAnsi="Arial" w:cs="Arial"/>
          <w:lang w:eastAsia="zh-CN"/>
        </w:rPr>
        <w:t>ых</w:t>
      </w:r>
      <w:r w:rsidRPr="00F26D64">
        <w:rPr>
          <w:rFonts w:ascii="Arial" w:eastAsia="Times New Roman" w:hAnsi="Arial" w:cs="Arial"/>
          <w:lang w:eastAsia="zh-CN"/>
        </w:rPr>
        <w:t xml:space="preserve"> кладбищ</w:t>
      </w:r>
      <w:r w:rsidR="00D45938">
        <w:rPr>
          <w:rFonts w:ascii="Arial" w:eastAsia="Times New Roman" w:hAnsi="Arial" w:cs="Arial"/>
          <w:lang w:eastAsia="zh-CN"/>
        </w:rPr>
        <w:t>ах</w:t>
      </w:r>
      <w:r w:rsidRPr="00F26D64">
        <w:rPr>
          <w:rFonts w:ascii="Arial" w:eastAsia="Times New Roman" w:hAnsi="Arial" w:cs="Arial"/>
          <w:lang w:eastAsia="zh-CN"/>
        </w:rPr>
        <w:t xml:space="preserve"> </w:t>
      </w:r>
      <w:r w:rsidR="00C23A0C">
        <w:rPr>
          <w:rFonts w:ascii="Arial" w:eastAsia="Times New Roman" w:hAnsi="Arial" w:cs="Arial"/>
          <w:lang w:eastAsia="zh-CN"/>
        </w:rPr>
        <w:t>муниципального образования «Ангарский»</w:t>
      </w:r>
      <w:r w:rsidRPr="00F26D64">
        <w:rPr>
          <w:rFonts w:ascii="Arial" w:eastAsia="Times New Roman" w:hAnsi="Arial" w:cs="Arial"/>
          <w:lang w:eastAsia="zh-CN"/>
        </w:rPr>
        <w:t xml:space="preserve"> и порядок оформления результатов проведённой инвентаризации. </w:t>
      </w:r>
    </w:p>
    <w:p w:rsidR="00F26D64" w:rsidRPr="00F26D64" w:rsidRDefault="00F26D64" w:rsidP="00F26D64">
      <w:pPr>
        <w:ind w:firstLine="709"/>
        <w:jc w:val="both"/>
        <w:rPr>
          <w:rFonts w:ascii="Arial" w:eastAsia="Times New Roman" w:hAnsi="Arial" w:cs="Arial"/>
          <w:lang w:eastAsia="zh-CN"/>
        </w:rPr>
      </w:pPr>
      <w:r w:rsidRPr="00F26D64">
        <w:rPr>
          <w:rFonts w:ascii="Arial" w:eastAsia="Times New Roman" w:hAnsi="Arial" w:cs="Arial"/>
          <w:lang w:eastAsia="zh-CN"/>
        </w:rPr>
        <w:t xml:space="preserve">1.2. Инвентаризация захоронений, в соответствии с настоящим Порядком, сроки ее проведения и состав инвентаризационной комиссии устанавливаются распоряжением администрации </w:t>
      </w:r>
      <w:r w:rsidR="00C23A0C">
        <w:rPr>
          <w:rFonts w:ascii="Arial" w:eastAsia="Times New Roman" w:hAnsi="Arial" w:cs="Arial"/>
          <w:lang w:eastAsia="zh-CN"/>
        </w:rPr>
        <w:t>муниципального образования «Ангарский»</w:t>
      </w:r>
      <w:r w:rsidRPr="00F26D64">
        <w:rPr>
          <w:rFonts w:ascii="Arial" w:eastAsia="Times New Roman" w:hAnsi="Arial" w:cs="Arial"/>
          <w:lang w:eastAsia="zh-CN"/>
        </w:rPr>
        <w:t>.</w:t>
      </w:r>
    </w:p>
    <w:p w:rsidR="00F26D64" w:rsidRPr="00F26D64" w:rsidRDefault="00F26D64" w:rsidP="00F26D64">
      <w:pPr>
        <w:ind w:firstLine="709"/>
        <w:jc w:val="both"/>
        <w:rPr>
          <w:rFonts w:ascii="Arial" w:eastAsia="Times New Roman" w:hAnsi="Arial" w:cs="Arial"/>
          <w:lang w:eastAsia="zh-CN"/>
        </w:rPr>
      </w:pPr>
      <w:r w:rsidRPr="00F26D64">
        <w:rPr>
          <w:rFonts w:ascii="Arial" w:eastAsia="Times New Roman" w:hAnsi="Arial" w:cs="Arial"/>
          <w:lang w:eastAsia="zh-CN"/>
        </w:rPr>
        <w:t>1.3. Инвентаризация захоронений на кладбищ</w:t>
      </w:r>
      <w:r w:rsidR="00213A96">
        <w:rPr>
          <w:rFonts w:ascii="Arial" w:eastAsia="Times New Roman" w:hAnsi="Arial" w:cs="Arial"/>
          <w:lang w:eastAsia="zh-CN"/>
        </w:rPr>
        <w:t>е</w:t>
      </w:r>
      <w:r w:rsidRPr="00F26D64">
        <w:rPr>
          <w:rFonts w:ascii="Arial" w:eastAsia="Times New Roman" w:hAnsi="Arial" w:cs="Arial"/>
          <w:lang w:eastAsia="zh-CN"/>
        </w:rPr>
        <w:t xml:space="preserve"> </w:t>
      </w:r>
      <w:r w:rsidR="00E26AC4">
        <w:rPr>
          <w:rFonts w:ascii="Arial" w:eastAsia="Times New Roman" w:hAnsi="Arial" w:cs="Arial"/>
          <w:lang w:eastAsia="zh-CN"/>
        </w:rPr>
        <w:t>муниципального образования «Ангарский»</w:t>
      </w:r>
      <w:r w:rsidRPr="00F26D64">
        <w:rPr>
          <w:rFonts w:ascii="Arial" w:eastAsia="Times New Roman" w:hAnsi="Arial" w:cs="Arial"/>
          <w:lang w:eastAsia="zh-CN"/>
        </w:rPr>
        <w:t xml:space="preserve"> проводится с целью:</w:t>
      </w:r>
    </w:p>
    <w:p w:rsidR="00F26D64" w:rsidRPr="00F26D64" w:rsidRDefault="00F26D64" w:rsidP="00F26D64">
      <w:pPr>
        <w:ind w:firstLine="709"/>
        <w:jc w:val="both"/>
        <w:rPr>
          <w:rFonts w:ascii="Arial" w:eastAsia="Times New Roman" w:hAnsi="Arial" w:cs="Arial"/>
          <w:lang w:eastAsia="zh-CN"/>
        </w:rPr>
      </w:pPr>
      <w:r w:rsidRPr="00F26D64">
        <w:rPr>
          <w:rFonts w:ascii="Arial" w:eastAsia="Times New Roman" w:hAnsi="Arial" w:cs="Arial"/>
          <w:lang w:eastAsia="zh-CN"/>
        </w:rPr>
        <w:t xml:space="preserve"> - учета всех захоронений, могил; </w:t>
      </w:r>
    </w:p>
    <w:p w:rsidR="00F26D64" w:rsidRPr="00F26D64" w:rsidRDefault="00F26D64" w:rsidP="00F26D64">
      <w:pPr>
        <w:ind w:firstLine="709"/>
        <w:jc w:val="both"/>
        <w:rPr>
          <w:rFonts w:ascii="Arial" w:eastAsia="Times New Roman" w:hAnsi="Arial" w:cs="Arial"/>
          <w:lang w:eastAsia="zh-CN"/>
        </w:rPr>
      </w:pPr>
      <w:r w:rsidRPr="00F26D64">
        <w:rPr>
          <w:rFonts w:ascii="Arial" w:eastAsia="Times New Roman" w:hAnsi="Arial" w:cs="Arial"/>
          <w:lang w:eastAsia="zh-CN"/>
        </w:rPr>
        <w:t>- определения состояния могил и/или надмогильных сооружений (надгробий);</w:t>
      </w:r>
    </w:p>
    <w:p w:rsidR="00F26D64" w:rsidRPr="00F26D64" w:rsidRDefault="00F26D64" w:rsidP="00F26D64">
      <w:pPr>
        <w:ind w:firstLine="709"/>
        <w:jc w:val="both"/>
        <w:rPr>
          <w:rFonts w:ascii="Arial" w:eastAsia="Times New Roman" w:hAnsi="Arial" w:cs="Arial"/>
          <w:lang w:eastAsia="zh-CN"/>
        </w:rPr>
      </w:pPr>
      <w:r w:rsidRPr="00F26D64">
        <w:rPr>
          <w:rFonts w:ascii="Arial" w:eastAsia="Times New Roman" w:hAnsi="Arial" w:cs="Arial"/>
          <w:lang w:eastAsia="zh-CN"/>
        </w:rPr>
        <w:t xml:space="preserve">- восстановления сведений утерянных, утраченных книг регистрации захоронений (сведений о погребенном, месте погребения); </w:t>
      </w:r>
    </w:p>
    <w:p w:rsidR="00F26D64" w:rsidRPr="00F26D64" w:rsidRDefault="00F26D64" w:rsidP="00F26D64">
      <w:pPr>
        <w:ind w:firstLine="709"/>
        <w:jc w:val="both"/>
        <w:rPr>
          <w:rFonts w:ascii="Arial" w:eastAsia="Times New Roman" w:hAnsi="Arial" w:cs="Arial"/>
          <w:lang w:eastAsia="zh-CN"/>
        </w:rPr>
      </w:pPr>
      <w:r w:rsidRPr="00F26D64">
        <w:rPr>
          <w:rFonts w:ascii="Arial" w:eastAsia="Times New Roman" w:hAnsi="Arial" w:cs="Arial"/>
          <w:lang w:eastAsia="zh-CN"/>
        </w:rPr>
        <w:t xml:space="preserve">- формирование отчетов о проведении инвентаризации захоронений; </w:t>
      </w:r>
    </w:p>
    <w:p w:rsidR="00F26D64" w:rsidRPr="00F26D64" w:rsidRDefault="00F26D64" w:rsidP="00F26D64">
      <w:pPr>
        <w:ind w:firstLine="709"/>
        <w:jc w:val="both"/>
        <w:rPr>
          <w:rFonts w:ascii="Arial" w:eastAsia="Times New Roman" w:hAnsi="Arial" w:cs="Arial"/>
          <w:lang w:eastAsia="zh-CN"/>
        </w:rPr>
      </w:pPr>
      <w:r w:rsidRPr="00F26D64">
        <w:rPr>
          <w:rFonts w:ascii="Arial" w:eastAsia="Times New Roman" w:hAnsi="Arial" w:cs="Arial"/>
          <w:lang w:eastAsia="zh-CN"/>
        </w:rPr>
        <w:t xml:space="preserve">- выявления бесхозяйных, а также брошенных, неухоженных захоронений; </w:t>
      </w:r>
    </w:p>
    <w:p w:rsidR="00F26D64" w:rsidRPr="00F26D64" w:rsidRDefault="00F26D64" w:rsidP="00F26D64">
      <w:pPr>
        <w:ind w:firstLine="709"/>
        <w:jc w:val="both"/>
        <w:rPr>
          <w:rFonts w:ascii="Arial" w:eastAsia="Times New Roman" w:hAnsi="Arial" w:cs="Arial"/>
          <w:lang w:eastAsia="zh-CN"/>
        </w:rPr>
      </w:pPr>
      <w:r w:rsidRPr="00F26D64">
        <w:rPr>
          <w:rFonts w:ascii="Arial" w:eastAsia="Times New Roman" w:hAnsi="Arial" w:cs="Arial"/>
          <w:lang w:eastAsia="zh-CN"/>
        </w:rPr>
        <w:t>- формирования электронной базы захоронений.</w:t>
      </w:r>
    </w:p>
    <w:p w:rsidR="00F26D64" w:rsidRPr="00F26D64" w:rsidRDefault="00F26D64" w:rsidP="00F26D64">
      <w:pPr>
        <w:ind w:firstLine="709"/>
        <w:jc w:val="both"/>
        <w:rPr>
          <w:rFonts w:ascii="Arial" w:eastAsia="Times New Roman" w:hAnsi="Arial" w:cs="Arial"/>
          <w:lang w:eastAsia="zh-CN"/>
        </w:rPr>
      </w:pPr>
      <w:r w:rsidRPr="00F26D64">
        <w:rPr>
          <w:rFonts w:ascii="Arial" w:eastAsia="Times New Roman" w:hAnsi="Arial" w:cs="Arial"/>
          <w:lang w:eastAsia="zh-CN"/>
        </w:rPr>
        <w:t>2. Общие правила проведения инвентаризации захоронений</w:t>
      </w:r>
    </w:p>
    <w:p w:rsidR="00F26D64" w:rsidRPr="00F26D64" w:rsidRDefault="00F26D64" w:rsidP="00F26D64">
      <w:pPr>
        <w:ind w:firstLine="709"/>
        <w:jc w:val="both"/>
        <w:rPr>
          <w:rFonts w:ascii="Arial" w:eastAsia="Times New Roman" w:hAnsi="Arial" w:cs="Arial"/>
          <w:lang w:eastAsia="zh-CN"/>
        </w:rPr>
      </w:pPr>
      <w:r w:rsidRPr="00F26D64">
        <w:rPr>
          <w:rFonts w:ascii="Arial" w:eastAsia="Times New Roman" w:hAnsi="Arial" w:cs="Arial"/>
          <w:lang w:eastAsia="zh-CN"/>
        </w:rPr>
        <w:t>2.1. Работы по инвентаризации мест захоронений, произведенных на муниципальн</w:t>
      </w:r>
      <w:r w:rsidR="00213A96">
        <w:rPr>
          <w:rFonts w:ascii="Arial" w:eastAsia="Times New Roman" w:hAnsi="Arial" w:cs="Arial"/>
          <w:lang w:eastAsia="zh-CN"/>
        </w:rPr>
        <w:t>ом</w:t>
      </w:r>
      <w:r w:rsidRPr="00F26D64">
        <w:rPr>
          <w:rFonts w:ascii="Arial" w:eastAsia="Times New Roman" w:hAnsi="Arial" w:cs="Arial"/>
          <w:lang w:eastAsia="zh-CN"/>
        </w:rPr>
        <w:t xml:space="preserve"> кладбищ</w:t>
      </w:r>
      <w:r w:rsidR="00213A96">
        <w:rPr>
          <w:rFonts w:ascii="Arial" w:eastAsia="Times New Roman" w:hAnsi="Arial" w:cs="Arial"/>
          <w:lang w:eastAsia="zh-CN"/>
        </w:rPr>
        <w:t>е</w:t>
      </w:r>
      <w:r w:rsidRPr="00F26D64">
        <w:rPr>
          <w:rFonts w:ascii="Arial" w:eastAsia="Times New Roman" w:hAnsi="Arial" w:cs="Arial"/>
          <w:lang w:eastAsia="zh-CN"/>
        </w:rPr>
        <w:t xml:space="preserve">, проводятся комиссией, состав которой утверждается распоряжением администрации </w:t>
      </w:r>
      <w:r w:rsidR="00E26AC4">
        <w:rPr>
          <w:rFonts w:ascii="Arial" w:eastAsia="Times New Roman" w:hAnsi="Arial" w:cs="Arial"/>
          <w:lang w:eastAsia="zh-CN"/>
        </w:rPr>
        <w:t>муниципального образования «Ангарский»</w:t>
      </w:r>
      <w:r w:rsidRPr="00F26D64">
        <w:rPr>
          <w:rFonts w:ascii="Arial" w:eastAsia="Times New Roman" w:hAnsi="Arial" w:cs="Arial"/>
          <w:lang w:eastAsia="zh-CN"/>
        </w:rPr>
        <w:t xml:space="preserve">. </w:t>
      </w:r>
    </w:p>
    <w:p w:rsidR="00F26D64" w:rsidRPr="00F26D64" w:rsidRDefault="00F26D64" w:rsidP="00F26D64">
      <w:pPr>
        <w:ind w:firstLine="709"/>
        <w:jc w:val="both"/>
        <w:rPr>
          <w:rFonts w:ascii="Arial" w:eastAsia="Times New Roman" w:hAnsi="Arial" w:cs="Arial"/>
          <w:lang w:eastAsia="zh-CN"/>
        </w:rPr>
      </w:pPr>
      <w:r w:rsidRPr="00F26D64">
        <w:rPr>
          <w:rFonts w:ascii="Arial" w:eastAsia="Times New Roman" w:hAnsi="Arial" w:cs="Arial"/>
          <w:lang w:eastAsia="zh-CN"/>
        </w:rPr>
        <w:t>2.</w:t>
      </w:r>
      <w:r>
        <w:rPr>
          <w:rFonts w:ascii="Arial" w:eastAsia="Times New Roman" w:hAnsi="Arial" w:cs="Arial"/>
          <w:lang w:eastAsia="zh-CN"/>
        </w:rPr>
        <w:t>2</w:t>
      </w:r>
      <w:r w:rsidRPr="00F26D64">
        <w:rPr>
          <w:rFonts w:ascii="Arial" w:eastAsia="Times New Roman" w:hAnsi="Arial" w:cs="Arial"/>
          <w:lang w:eastAsia="zh-CN"/>
        </w:rPr>
        <w:t>. При проведении инвентаризации захоронений инвентаризационной комиссией заполняются формы, приведенные в приложениях к настоящему Порядку.</w:t>
      </w:r>
    </w:p>
    <w:p w:rsidR="00F26D64" w:rsidRPr="00F26D64" w:rsidRDefault="00F26D64" w:rsidP="00F26D64">
      <w:pPr>
        <w:ind w:firstLine="709"/>
        <w:jc w:val="both"/>
        <w:rPr>
          <w:rFonts w:ascii="Arial" w:eastAsia="Times New Roman" w:hAnsi="Arial" w:cs="Arial"/>
          <w:lang w:eastAsia="zh-CN"/>
        </w:rPr>
      </w:pPr>
      <w:r w:rsidRPr="00F26D64">
        <w:rPr>
          <w:rFonts w:ascii="Arial" w:eastAsia="Times New Roman" w:hAnsi="Arial" w:cs="Arial"/>
          <w:lang w:eastAsia="zh-CN"/>
        </w:rPr>
        <w:t>2.</w:t>
      </w:r>
      <w:r>
        <w:rPr>
          <w:rFonts w:ascii="Arial" w:eastAsia="Times New Roman" w:hAnsi="Arial" w:cs="Arial"/>
          <w:lang w:eastAsia="zh-CN"/>
        </w:rPr>
        <w:t>3</w:t>
      </w:r>
      <w:r w:rsidRPr="00F26D64">
        <w:rPr>
          <w:rFonts w:ascii="Arial" w:eastAsia="Times New Roman" w:hAnsi="Arial" w:cs="Arial"/>
          <w:lang w:eastAsia="zh-CN"/>
        </w:rPr>
        <w:t>. Сведения о фактическом наличии захоронений на проверяемом кладбище записываются в инвентаризационные описи не менее чем в двух экземплярах.</w:t>
      </w:r>
    </w:p>
    <w:p w:rsidR="00F26D64" w:rsidRPr="00F26D64" w:rsidRDefault="00F26D64" w:rsidP="00F26D64">
      <w:pPr>
        <w:ind w:firstLine="709"/>
        <w:jc w:val="both"/>
        <w:rPr>
          <w:rFonts w:ascii="Arial" w:eastAsia="Times New Roman" w:hAnsi="Arial" w:cs="Arial"/>
          <w:lang w:eastAsia="zh-CN"/>
        </w:rPr>
      </w:pPr>
      <w:r w:rsidRPr="00F26D64">
        <w:rPr>
          <w:rFonts w:ascii="Arial" w:eastAsia="Times New Roman" w:hAnsi="Arial" w:cs="Arial"/>
          <w:lang w:eastAsia="zh-CN"/>
        </w:rPr>
        <w:t>2.</w:t>
      </w:r>
      <w:r w:rsidR="000D0A10">
        <w:rPr>
          <w:rFonts w:ascii="Arial" w:eastAsia="Times New Roman" w:hAnsi="Arial" w:cs="Arial"/>
          <w:lang w:eastAsia="zh-CN"/>
        </w:rPr>
        <w:t>4</w:t>
      </w:r>
      <w:r w:rsidRPr="00F26D64">
        <w:rPr>
          <w:rFonts w:ascii="Arial" w:eastAsia="Times New Roman" w:hAnsi="Arial" w:cs="Arial"/>
          <w:lang w:eastAsia="zh-CN"/>
        </w:rPr>
        <w:t>. Инвентаризационная комиссия обеспечивает полноту и точность внесения в инвентаризационные описи данных о захоронениях, правильность и своевременность оформления материалов инвентаризации.</w:t>
      </w:r>
    </w:p>
    <w:p w:rsidR="00F26D64" w:rsidRPr="00F26D64" w:rsidRDefault="00F26D64" w:rsidP="00F26D64">
      <w:pPr>
        <w:ind w:firstLine="709"/>
        <w:jc w:val="both"/>
        <w:rPr>
          <w:rFonts w:ascii="Arial" w:eastAsia="Times New Roman" w:hAnsi="Arial" w:cs="Arial"/>
          <w:lang w:eastAsia="zh-CN"/>
        </w:rPr>
      </w:pPr>
      <w:r w:rsidRPr="00F26D64">
        <w:rPr>
          <w:rFonts w:ascii="Arial" w:eastAsia="Times New Roman" w:hAnsi="Arial" w:cs="Arial"/>
          <w:lang w:eastAsia="zh-CN"/>
        </w:rPr>
        <w:t>2.</w:t>
      </w:r>
      <w:r w:rsidR="000D0A10">
        <w:rPr>
          <w:rFonts w:ascii="Arial" w:eastAsia="Times New Roman" w:hAnsi="Arial" w:cs="Arial"/>
          <w:lang w:eastAsia="zh-CN"/>
        </w:rPr>
        <w:t>5</w:t>
      </w:r>
      <w:r w:rsidRPr="00F26D64">
        <w:rPr>
          <w:rFonts w:ascii="Arial" w:eastAsia="Times New Roman" w:hAnsi="Arial" w:cs="Arial"/>
          <w:lang w:eastAsia="zh-CN"/>
        </w:rPr>
        <w:t>. Требования к заполнению инвентаризационных описей.</w:t>
      </w:r>
    </w:p>
    <w:p w:rsidR="00F26D64" w:rsidRPr="00F26D64" w:rsidRDefault="00F26D64" w:rsidP="00F26D64">
      <w:pPr>
        <w:ind w:firstLine="709"/>
        <w:jc w:val="both"/>
        <w:rPr>
          <w:rFonts w:ascii="Arial" w:eastAsia="Times New Roman" w:hAnsi="Arial" w:cs="Arial"/>
          <w:lang w:eastAsia="zh-CN"/>
        </w:rPr>
      </w:pPr>
      <w:r w:rsidRPr="00F26D64">
        <w:rPr>
          <w:rFonts w:ascii="Arial" w:eastAsia="Times New Roman" w:hAnsi="Arial" w:cs="Arial"/>
          <w:lang w:eastAsia="zh-CN"/>
        </w:rPr>
        <w:t>2.</w:t>
      </w:r>
      <w:r w:rsidR="000D0A10">
        <w:rPr>
          <w:rFonts w:ascii="Arial" w:eastAsia="Times New Roman" w:hAnsi="Arial" w:cs="Arial"/>
          <w:lang w:eastAsia="zh-CN"/>
        </w:rPr>
        <w:t>5</w:t>
      </w:r>
      <w:r w:rsidRPr="00F26D64">
        <w:rPr>
          <w:rFonts w:ascii="Arial" w:eastAsia="Times New Roman" w:hAnsi="Arial" w:cs="Arial"/>
          <w:lang w:eastAsia="zh-CN"/>
        </w:rPr>
        <w:t xml:space="preserve">.1. Инвентаризационные описи можно заполнять от руки шариковой ручкой или с использованием средств компьютерной техники. В любом случае в инвентаризационных описях не должно быть помарок и подчисток. Исправление ошибок производится во всех экземплярах описей путем зачеркивания неправильных записей и проставления над </w:t>
      </w:r>
      <w:proofErr w:type="gramStart"/>
      <w:r w:rsidRPr="00F26D64">
        <w:rPr>
          <w:rFonts w:ascii="Arial" w:eastAsia="Times New Roman" w:hAnsi="Arial" w:cs="Arial"/>
          <w:lang w:eastAsia="zh-CN"/>
        </w:rPr>
        <w:t>зачеркнутыми</w:t>
      </w:r>
      <w:proofErr w:type="gramEnd"/>
      <w:r w:rsidRPr="00F26D64">
        <w:rPr>
          <w:rFonts w:ascii="Arial" w:eastAsia="Times New Roman" w:hAnsi="Arial" w:cs="Arial"/>
          <w:lang w:eastAsia="zh-CN"/>
        </w:rPr>
        <w:t xml:space="preserve"> правильных записей. </w:t>
      </w:r>
      <w:r w:rsidRPr="00F26D64">
        <w:rPr>
          <w:rFonts w:ascii="Arial" w:eastAsia="Times New Roman" w:hAnsi="Arial" w:cs="Arial"/>
          <w:lang w:eastAsia="zh-CN"/>
        </w:rPr>
        <w:lastRenderedPageBreak/>
        <w:t>Исправления должны быть оговорены и подписаны председателем и членами инвентаризационной комиссии.</w:t>
      </w:r>
    </w:p>
    <w:p w:rsidR="00F26D64" w:rsidRPr="00F26D64" w:rsidRDefault="00F26D64" w:rsidP="00F26D64">
      <w:pPr>
        <w:ind w:firstLine="709"/>
        <w:jc w:val="both"/>
        <w:rPr>
          <w:rFonts w:ascii="Arial" w:eastAsia="Times New Roman" w:hAnsi="Arial" w:cs="Arial"/>
          <w:lang w:eastAsia="zh-CN"/>
        </w:rPr>
      </w:pPr>
      <w:r w:rsidRPr="00F26D64">
        <w:rPr>
          <w:rFonts w:ascii="Arial" w:eastAsia="Times New Roman" w:hAnsi="Arial" w:cs="Arial"/>
          <w:lang w:eastAsia="zh-CN"/>
        </w:rPr>
        <w:t>2.</w:t>
      </w:r>
      <w:r w:rsidR="000D0A10">
        <w:rPr>
          <w:rFonts w:ascii="Arial" w:eastAsia="Times New Roman" w:hAnsi="Arial" w:cs="Arial"/>
          <w:lang w:eastAsia="zh-CN"/>
        </w:rPr>
        <w:t>5</w:t>
      </w:r>
      <w:r w:rsidRPr="00F26D64">
        <w:rPr>
          <w:rFonts w:ascii="Arial" w:eastAsia="Times New Roman" w:hAnsi="Arial" w:cs="Arial"/>
          <w:lang w:eastAsia="zh-CN"/>
        </w:rPr>
        <w:t>.2. Если инвентаризационная опись составляется на нескольких страницах, то они должны быть пронумерованы и скреплены таким образом, чтобы исключить возможность замены одной или нескольких из них. В инвентаризационных описях не допускается оставлять незаполненные строки, на последних страницах незаполненные строки прочеркиваются.</w:t>
      </w:r>
    </w:p>
    <w:p w:rsidR="00F26D64" w:rsidRPr="00F26D64" w:rsidRDefault="00F26D64" w:rsidP="00F26D64">
      <w:pPr>
        <w:ind w:firstLine="709"/>
        <w:jc w:val="both"/>
        <w:rPr>
          <w:rFonts w:ascii="Arial" w:eastAsia="Times New Roman" w:hAnsi="Arial" w:cs="Arial"/>
          <w:lang w:eastAsia="zh-CN"/>
        </w:rPr>
      </w:pPr>
      <w:r w:rsidRPr="00F26D64">
        <w:rPr>
          <w:rFonts w:ascii="Arial" w:eastAsia="Times New Roman" w:hAnsi="Arial" w:cs="Arial"/>
          <w:lang w:eastAsia="zh-CN"/>
        </w:rPr>
        <w:t>2.</w:t>
      </w:r>
      <w:r w:rsidR="000D0A10">
        <w:rPr>
          <w:rFonts w:ascii="Arial" w:eastAsia="Times New Roman" w:hAnsi="Arial" w:cs="Arial"/>
          <w:lang w:eastAsia="zh-CN"/>
        </w:rPr>
        <w:t>5</w:t>
      </w:r>
      <w:r w:rsidRPr="00F26D64">
        <w:rPr>
          <w:rFonts w:ascii="Arial" w:eastAsia="Times New Roman" w:hAnsi="Arial" w:cs="Arial"/>
          <w:lang w:eastAsia="zh-CN"/>
        </w:rPr>
        <w:t xml:space="preserve">.3. Не допускается вносить в инвентаризационные </w:t>
      </w:r>
      <w:proofErr w:type="gramStart"/>
      <w:r w:rsidRPr="00F26D64">
        <w:rPr>
          <w:rFonts w:ascii="Arial" w:eastAsia="Times New Roman" w:hAnsi="Arial" w:cs="Arial"/>
          <w:lang w:eastAsia="zh-CN"/>
        </w:rPr>
        <w:t>описи</w:t>
      </w:r>
      <w:proofErr w:type="gramEnd"/>
      <w:r w:rsidRPr="00F26D64">
        <w:rPr>
          <w:rFonts w:ascii="Arial" w:eastAsia="Times New Roman" w:hAnsi="Arial" w:cs="Arial"/>
          <w:lang w:eastAsia="zh-CN"/>
        </w:rPr>
        <w:t xml:space="preserve"> данные о захоронениях со слов без проверки их фактического наличия и сверки с данными на надгробном сооружении (надгробии) или ином ритуальном знаке, если таковые установлены на захоронении.</w:t>
      </w:r>
    </w:p>
    <w:p w:rsidR="00F26D64" w:rsidRPr="00F26D64" w:rsidRDefault="00F26D64" w:rsidP="00F26D64">
      <w:pPr>
        <w:ind w:firstLine="709"/>
        <w:jc w:val="both"/>
        <w:rPr>
          <w:rFonts w:ascii="Arial" w:eastAsia="Times New Roman" w:hAnsi="Arial" w:cs="Arial"/>
          <w:lang w:eastAsia="zh-CN"/>
        </w:rPr>
      </w:pPr>
      <w:r w:rsidRPr="00F26D64">
        <w:rPr>
          <w:rFonts w:ascii="Arial" w:eastAsia="Times New Roman" w:hAnsi="Arial" w:cs="Arial"/>
          <w:lang w:eastAsia="zh-CN"/>
        </w:rPr>
        <w:t>2.</w:t>
      </w:r>
      <w:r w:rsidR="000D0A10">
        <w:rPr>
          <w:rFonts w:ascii="Arial" w:eastAsia="Times New Roman" w:hAnsi="Arial" w:cs="Arial"/>
          <w:lang w:eastAsia="zh-CN"/>
        </w:rPr>
        <w:t>5</w:t>
      </w:r>
      <w:r w:rsidRPr="00F26D64">
        <w:rPr>
          <w:rFonts w:ascii="Arial" w:eastAsia="Times New Roman" w:hAnsi="Arial" w:cs="Arial"/>
          <w:lang w:eastAsia="zh-CN"/>
        </w:rPr>
        <w:t>.4. Инвентаризационные описи подписывают председатель и члены инвентаризационной комиссии.</w:t>
      </w:r>
    </w:p>
    <w:p w:rsidR="00F26D64" w:rsidRPr="00F26D64" w:rsidRDefault="00F26D64" w:rsidP="00F26D64">
      <w:pPr>
        <w:ind w:firstLine="709"/>
        <w:jc w:val="both"/>
        <w:rPr>
          <w:rFonts w:ascii="Arial" w:eastAsia="Times New Roman" w:hAnsi="Arial" w:cs="Arial"/>
          <w:lang w:eastAsia="zh-CN"/>
        </w:rPr>
      </w:pPr>
      <w:r w:rsidRPr="00F26D64">
        <w:rPr>
          <w:rFonts w:ascii="Arial" w:eastAsia="Times New Roman" w:hAnsi="Arial" w:cs="Arial"/>
          <w:lang w:eastAsia="zh-CN"/>
        </w:rPr>
        <w:t>2.</w:t>
      </w:r>
      <w:r w:rsidR="000D0A10">
        <w:rPr>
          <w:rFonts w:ascii="Arial" w:eastAsia="Times New Roman" w:hAnsi="Arial" w:cs="Arial"/>
          <w:lang w:eastAsia="zh-CN"/>
        </w:rPr>
        <w:t>6</w:t>
      </w:r>
      <w:r w:rsidRPr="00F26D64">
        <w:rPr>
          <w:rFonts w:ascii="Arial" w:eastAsia="Times New Roman" w:hAnsi="Arial" w:cs="Arial"/>
          <w:lang w:eastAsia="zh-CN"/>
        </w:rPr>
        <w:t xml:space="preserve">. При выявлении захоронений, по которым отсутствуют или </w:t>
      </w:r>
      <w:proofErr w:type="gramStart"/>
      <w:r w:rsidRPr="00F26D64">
        <w:rPr>
          <w:rFonts w:ascii="Arial" w:eastAsia="Times New Roman" w:hAnsi="Arial" w:cs="Arial"/>
          <w:lang w:eastAsia="zh-CN"/>
        </w:rPr>
        <w:t>указаны неправильные данные в книгах регистрации захоронений комиссия должна</w:t>
      </w:r>
      <w:proofErr w:type="gramEnd"/>
      <w:r w:rsidRPr="00F26D64">
        <w:rPr>
          <w:rFonts w:ascii="Arial" w:eastAsia="Times New Roman" w:hAnsi="Arial" w:cs="Arial"/>
          <w:lang w:eastAsia="zh-CN"/>
        </w:rPr>
        <w:t xml:space="preserve"> включить в опись данные, установленные в ходе проведения инвентаризации.</w:t>
      </w:r>
    </w:p>
    <w:p w:rsidR="00F26D64" w:rsidRPr="00F26D64" w:rsidRDefault="00F26D64" w:rsidP="00F26D64">
      <w:pPr>
        <w:ind w:firstLine="709"/>
        <w:jc w:val="both"/>
        <w:rPr>
          <w:rFonts w:ascii="Arial" w:eastAsia="Times New Roman" w:hAnsi="Arial" w:cs="Arial"/>
          <w:lang w:eastAsia="zh-CN"/>
        </w:rPr>
      </w:pPr>
      <w:r w:rsidRPr="00F26D64">
        <w:rPr>
          <w:rFonts w:ascii="Arial" w:eastAsia="Times New Roman" w:hAnsi="Arial" w:cs="Arial"/>
          <w:lang w:eastAsia="zh-CN"/>
        </w:rPr>
        <w:t>3. Инвентаризация захоронений</w:t>
      </w:r>
    </w:p>
    <w:p w:rsidR="00F26D64" w:rsidRPr="00F26D64" w:rsidRDefault="00F26D64" w:rsidP="00F26D64">
      <w:pPr>
        <w:ind w:firstLine="709"/>
        <w:jc w:val="both"/>
        <w:rPr>
          <w:rFonts w:ascii="Arial" w:eastAsia="Times New Roman" w:hAnsi="Arial" w:cs="Arial"/>
          <w:lang w:eastAsia="zh-CN"/>
        </w:rPr>
      </w:pPr>
      <w:r w:rsidRPr="00F26D64">
        <w:rPr>
          <w:rFonts w:ascii="Arial" w:eastAsia="Times New Roman" w:hAnsi="Arial" w:cs="Arial"/>
          <w:lang w:eastAsia="zh-CN"/>
        </w:rPr>
        <w:t xml:space="preserve">3.1. Инвентаризация захоронений производится в форме проведения выездной проверки непосредственно на кладбище и сопоставления данных на надгробном сооружении (надгробии) или ином ритуальном знаке, если таковые установлены на захоронении (Ф.И.О. умершего, даты его рождения и смерти, регистрационный номер). </w:t>
      </w:r>
      <w:proofErr w:type="gramStart"/>
      <w:r w:rsidRPr="00F26D64">
        <w:rPr>
          <w:rFonts w:ascii="Arial" w:eastAsia="Times New Roman" w:hAnsi="Arial" w:cs="Arial"/>
          <w:lang w:eastAsia="zh-CN"/>
        </w:rPr>
        <w:t>Информация об умершем на надгробном сооружении (надгробии) или ином ритуальном знаке, если таковые установлены на захоронении, должна совпадать с данными об умершем, содержащимися в книгах регистрации захоронений.</w:t>
      </w:r>
      <w:proofErr w:type="gramEnd"/>
    </w:p>
    <w:p w:rsidR="00F26D64" w:rsidRPr="00F26D64" w:rsidRDefault="00F26D64" w:rsidP="00F26D64">
      <w:pPr>
        <w:ind w:firstLine="709"/>
        <w:jc w:val="both"/>
        <w:rPr>
          <w:rFonts w:ascii="Arial" w:eastAsia="Times New Roman" w:hAnsi="Arial" w:cs="Arial"/>
          <w:lang w:eastAsia="zh-CN"/>
        </w:rPr>
      </w:pPr>
      <w:r w:rsidRPr="00F26D64">
        <w:rPr>
          <w:rFonts w:ascii="Arial" w:eastAsia="Times New Roman" w:hAnsi="Arial" w:cs="Arial"/>
          <w:lang w:eastAsia="zh-CN"/>
        </w:rPr>
        <w:t xml:space="preserve">3.2. </w:t>
      </w:r>
      <w:proofErr w:type="gramStart"/>
      <w:r w:rsidRPr="00F26D64">
        <w:rPr>
          <w:rFonts w:ascii="Arial" w:eastAsia="Times New Roman" w:hAnsi="Arial" w:cs="Arial"/>
          <w:lang w:eastAsia="zh-CN"/>
        </w:rPr>
        <w:t>В случае если отсутствует запись в книгах регистрации захоронений о произведенном захоронении, но имеется какая-либо информация об умершем на могиле, позволяющая идентифицировать захоронение, то в инвентаризационной описи в графе «Регистрационный номер захоронения» ставится прочерк.</w:t>
      </w:r>
      <w:proofErr w:type="gramEnd"/>
      <w:r w:rsidRPr="00F26D64">
        <w:rPr>
          <w:rFonts w:ascii="Arial" w:eastAsia="Times New Roman" w:hAnsi="Arial" w:cs="Arial"/>
          <w:lang w:eastAsia="zh-CN"/>
        </w:rPr>
        <w:t xml:space="preserve"> Иные графы инвентаризационной описи заполняются исходя из наличия имеюще</w:t>
      </w:r>
      <w:r w:rsidR="00D47C27">
        <w:rPr>
          <w:rFonts w:ascii="Arial" w:eastAsia="Times New Roman" w:hAnsi="Arial" w:cs="Arial"/>
          <w:lang w:eastAsia="zh-CN"/>
        </w:rPr>
        <w:t>йся информации о захоронении. В</w:t>
      </w:r>
      <w:r w:rsidRPr="00F26D64">
        <w:rPr>
          <w:rFonts w:ascii="Arial" w:eastAsia="Times New Roman" w:hAnsi="Arial" w:cs="Arial"/>
          <w:lang w:eastAsia="zh-CN"/>
        </w:rPr>
        <w:t>последствии захоронению должен быть присвоен регистрационный номер.</w:t>
      </w:r>
    </w:p>
    <w:p w:rsidR="00F26D64" w:rsidRPr="00F26D64" w:rsidRDefault="00F26D64" w:rsidP="00F26D64">
      <w:pPr>
        <w:ind w:firstLine="709"/>
        <w:jc w:val="both"/>
        <w:rPr>
          <w:rFonts w:ascii="Arial" w:eastAsia="Times New Roman" w:hAnsi="Arial" w:cs="Arial"/>
          <w:lang w:eastAsia="zh-CN"/>
        </w:rPr>
      </w:pPr>
      <w:r w:rsidRPr="00F26D64">
        <w:rPr>
          <w:rFonts w:ascii="Arial" w:eastAsia="Times New Roman" w:hAnsi="Arial" w:cs="Arial"/>
          <w:lang w:eastAsia="zh-CN"/>
        </w:rPr>
        <w:t>3.3. В случае</w:t>
      </w:r>
      <w:proofErr w:type="gramStart"/>
      <w:r w:rsidR="00D47C27">
        <w:rPr>
          <w:rFonts w:ascii="Arial" w:eastAsia="Times New Roman" w:hAnsi="Arial" w:cs="Arial"/>
          <w:lang w:eastAsia="zh-CN"/>
        </w:rPr>
        <w:t>,</w:t>
      </w:r>
      <w:proofErr w:type="gramEnd"/>
      <w:r w:rsidRPr="00F26D64">
        <w:rPr>
          <w:rFonts w:ascii="Arial" w:eastAsia="Times New Roman" w:hAnsi="Arial" w:cs="Arial"/>
          <w:lang w:eastAsia="zh-CN"/>
        </w:rPr>
        <w:t xml:space="preserve"> если в книгах регистрации захоронений и на самом захоронении отсутствует какая-либо информация об умершем, позволяющая идентифицировать захоронение, то подобное захоронение признается неучтенным. В этом случае в инвентаризационной описи в графе «Состояние захоронения, примечание» делается запись «неучтенное захоронение», иные графы инвентаризационной описи заполняются исходя из наличия имеющейся информации о захоронении.</w:t>
      </w:r>
    </w:p>
    <w:p w:rsidR="00F26D64" w:rsidRPr="00F26D64" w:rsidRDefault="00F26D64" w:rsidP="00F26D64">
      <w:pPr>
        <w:ind w:firstLine="709"/>
        <w:jc w:val="both"/>
        <w:rPr>
          <w:rFonts w:ascii="Arial" w:eastAsia="Times New Roman" w:hAnsi="Arial" w:cs="Arial"/>
          <w:lang w:eastAsia="zh-CN"/>
        </w:rPr>
      </w:pPr>
      <w:r w:rsidRPr="00F26D64">
        <w:rPr>
          <w:rFonts w:ascii="Arial" w:eastAsia="Times New Roman" w:hAnsi="Arial" w:cs="Arial"/>
          <w:lang w:eastAsia="zh-CN"/>
        </w:rPr>
        <w:t>3.4. При занесении сведений в инвентаризационные описи, в графе 3 указывается также вид места захоронения (одиночные, родственные, воинские, почетные, захоронения урн с прахом).</w:t>
      </w:r>
    </w:p>
    <w:p w:rsidR="00F26D64" w:rsidRPr="00F26D64" w:rsidRDefault="00F26D64" w:rsidP="00F26D64">
      <w:pPr>
        <w:ind w:firstLine="709"/>
        <w:jc w:val="both"/>
        <w:rPr>
          <w:rFonts w:ascii="Arial" w:eastAsia="Times New Roman" w:hAnsi="Arial" w:cs="Arial"/>
          <w:lang w:eastAsia="zh-CN"/>
        </w:rPr>
      </w:pPr>
      <w:r w:rsidRPr="00F26D64">
        <w:rPr>
          <w:rFonts w:ascii="Arial" w:eastAsia="Times New Roman" w:hAnsi="Arial" w:cs="Arial"/>
          <w:lang w:eastAsia="zh-CN"/>
        </w:rPr>
        <w:t>3.5. Сведения о регистрации захоронений, проводимой в период проведения инвентаризации, заносятся в отдельную инвентаризационную опись под названием «Захоронения, зарегистрированные во время проведения инвентаризации».</w:t>
      </w:r>
    </w:p>
    <w:p w:rsidR="00F26D64" w:rsidRPr="00F26D64" w:rsidRDefault="00F26D64" w:rsidP="00F26D64">
      <w:pPr>
        <w:ind w:firstLine="709"/>
        <w:jc w:val="both"/>
        <w:rPr>
          <w:rFonts w:ascii="Arial" w:eastAsia="Times New Roman" w:hAnsi="Arial" w:cs="Arial"/>
          <w:lang w:eastAsia="zh-CN"/>
        </w:rPr>
      </w:pPr>
      <w:r w:rsidRPr="00F26D64">
        <w:rPr>
          <w:rFonts w:ascii="Arial" w:eastAsia="Times New Roman" w:hAnsi="Arial" w:cs="Arial"/>
          <w:lang w:eastAsia="zh-CN"/>
        </w:rPr>
        <w:t>3.6. По результатам проведенной инвентаризации составляется ведомость результатов, выявленных инвентаризацией (приложение 3), которая подписывается председателем и членами инвентаризационной комиссии.</w:t>
      </w:r>
    </w:p>
    <w:p w:rsidR="00F26D64" w:rsidRPr="00F26D64" w:rsidRDefault="00F26D64" w:rsidP="00F26D64">
      <w:pPr>
        <w:ind w:firstLine="709"/>
        <w:jc w:val="both"/>
        <w:rPr>
          <w:rFonts w:ascii="Arial" w:eastAsia="Times New Roman" w:hAnsi="Arial" w:cs="Arial"/>
          <w:lang w:eastAsia="zh-CN"/>
        </w:rPr>
      </w:pPr>
      <w:r w:rsidRPr="00F26D64">
        <w:rPr>
          <w:rFonts w:ascii="Arial" w:eastAsia="Times New Roman" w:hAnsi="Arial" w:cs="Arial"/>
          <w:lang w:eastAsia="zh-CN"/>
        </w:rPr>
        <w:t>4. Мероприятия, проводимые по результатам инвентаризации</w:t>
      </w:r>
    </w:p>
    <w:p w:rsidR="00F26D64" w:rsidRPr="00F26D64" w:rsidRDefault="00F26D64" w:rsidP="00F26D64">
      <w:pPr>
        <w:ind w:firstLine="709"/>
        <w:jc w:val="both"/>
        <w:rPr>
          <w:rFonts w:ascii="Arial" w:eastAsia="Times New Roman" w:hAnsi="Arial" w:cs="Arial"/>
          <w:lang w:eastAsia="zh-CN"/>
        </w:rPr>
      </w:pPr>
      <w:r w:rsidRPr="00F26D64">
        <w:rPr>
          <w:rFonts w:ascii="Arial" w:eastAsia="Times New Roman" w:hAnsi="Arial" w:cs="Arial"/>
          <w:lang w:eastAsia="zh-CN"/>
        </w:rPr>
        <w:t>По результатам инвентаризации проводятся следующие мероприятия:</w:t>
      </w:r>
    </w:p>
    <w:p w:rsidR="00F26D64" w:rsidRPr="00F26D64" w:rsidRDefault="00F26D64" w:rsidP="00F26D64">
      <w:pPr>
        <w:ind w:firstLine="709"/>
        <w:jc w:val="both"/>
        <w:rPr>
          <w:rFonts w:ascii="Arial" w:eastAsia="Times New Roman" w:hAnsi="Arial" w:cs="Arial"/>
          <w:lang w:eastAsia="zh-CN"/>
        </w:rPr>
      </w:pPr>
      <w:r w:rsidRPr="00F26D64">
        <w:rPr>
          <w:rFonts w:ascii="Arial" w:eastAsia="Times New Roman" w:hAnsi="Arial" w:cs="Arial"/>
          <w:lang w:eastAsia="zh-CN"/>
        </w:rPr>
        <w:t xml:space="preserve">4.1. </w:t>
      </w:r>
      <w:proofErr w:type="gramStart"/>
      <w:r w:rsidRPr="00F26D64">
        <w:rPr>
          <w:rFonts w:ascii="Arial" w:eastAsia="Times New Roman" w:hAnsi="Arial" w:cs="Arial"/>
          <w:lang w:eastAsia="zh-CN"/>
        </w:rPr>
        <w:t xml:space="preserve">Если на захоронении отсутствует надгробное сооружение (надгробие) </w:t>
      </w:r>
      <w:r w:rsidRPr="00F26D64">
        <w:rPr>
          <w:rFonts w:ascii="Arial" w:eastAsia="Times New Roman" w:hAnsi="Arial" w:cs="Arial"/>
          <w:lang w:eastAsia="zh-CN"/>
        </w:rPr>
        <w:lastRenderedPageBreak/>
        <w:t>или иной ритуальный знак, но в книгах регистрации захоронений имеется какая-либо информация об умершем, позволяющая идентифицировать соответствующее захоронение, то на указанных захоронениях устанавливаются регистрационные знаки (либо крепятся к ограде, цоколю и т.п. таблички) с указанием Ф.И.О. умершего, даты его рождения и смерти, регистрационного номера захоронения.</w:t>
      </w:r>
      <w:proofErr w:type="gramEnd"/>
      <w:r w:rsidRPr="00F26D64">
        <w:rPr>
          <w:rFonts w:ascii="Arial" w:eastAsia="Times New Roman" w:hAnsi="Arial" w:cs="Arial"/>
          <w:lang w:eastAsia="zh-CN"/>
        </w:rPr>
        <w:t xml:space="preserve"> Регистрационный номер захоронения, указанный на установленном регистрационном знаке, должен совпадать с номером захоронения, указанным в книге регистрации захоронений.</w:t>
      </w:r>
    </w:p>
    <w:p w:rsidR="00F26D64" w:rsidRPr="00F26D64" w:rsidRDefault="00F26D64" w:rsidP="00F26D64">
      <w:pPr>
        <w:ind w:firstLine="709"/>
        <w:jc w:val="both"/>
        <w:rPr>
          <w:rFonts w:ascii="Arial" w:eastAsia="Times New Roman" w:hAnsi="Arial" w:cs="Arial"/>
          <w:lang w:eastAsia="zh-CN"/>
        </w:rPr>
      </w:pPr>
      <w:r w:rsidRPr="00F26D64">
        <w:rPr>
          <w:rFonts w:ascii="Arial" w:eastAsia="Times New Roman" w:hAnsi="Arial" w:cs="Arial"/>
          <w:lang w:eastAsia="zh-CN"/>
        </w:rPr>
        <w:t>4.</w:t>
      </w:r>
      <w:r w:rsidR="00EC46FC">
        <w:rPr>
          <w:rFonts w:ascii="Arial" w:eastAsia="Times New Roman" w:hAnsi="Arial" w:cs="Arial"/>
          <w:lang w:eastAsia="zh-CN"/>
        </w:rPr>
        <w:t>2</w:t>
      </w:r>
      <w:r w:rsidRPr="00F26D64">
        <w:rPr>
          <w:rFonts w:ascii="Arial" w:eastAsia="Times New Roman" w:hAnsi="Arial" w:cs="Arial"/>
          <w:lang w:eastAsia="zh-CN"/>
        </w:rPr>
        <w:t>. По итогам инвентаризации в книгах регистрации захоронений производится регистрация всех захоронений, не учтенных по каким-либо причинам в них ранее, в том числе неблагоустроенные (брошенные) захоронения, при этом делается пометка «запись внесена по результатам инвентаризации», ставятся подписи председателя и членов инвентаризационной комиссии.</w:t>
      </w:r>
    </w:p>
    <w:p w:rsidR="00F26D64" w:rsidRPr="00F26D64" w:rsidRDefault="00F26D64" w:rsidP="00EC46FC">
      <w:pPr>
        <w:ind w:firstLine="709"/>
        <w:jc w:val="both"/>
        <w:rPr>
          <w:rFonts w:ascii="Arial" w:eastAsia="Times New Roman" w:hAnsi="Arial" w:cs="Arial"/>
          <w:lang w:eastAsia="zh-CN"/>
        </w:rPr>
      </w:pPr>
      <w:r w:rsidRPr="00F26D64">
        <w:rPr>
          <w:rFonts w:ascii="Arial" w:eastAsia="Times New Roman" w:hAnsi="Arial" w:cs="Arial"/>
          <w:lang w:eastAsia="zh-CN"/>
        </w:rPr>
        <w:t>4.</w:t>
      </w:r>
      <w:r w:rsidR="00EC46FC">
        <w:rPr>
          <w:rFonts w:ascii="Arial" w:eastAsia="Times New Roman" w:hAnsi="Arial" w:cs="Arial"/>
          <w:lang w:eastAsia="zh-CN"/>
        </w:rPr>
        <w:t>3</w:t>
      </w:r>
      <w:r w:rsidRPr="00F26D64">
        <w:rPr>
          <w:rFonts w:ascii="Arial" w:eastAsia="Times New Roman" w:hAnsi="Arial" w:cs="Arial"/>
          <w:lang w:eastAsia="zh-CN"/>
        </w:rPr>
        <w:t xml:space="preserve">. Полученные в результате проведения работ по инвентаризации мест захоронений информация и материалы обрабатываются и систематизируются администрацией </w:t>
      </w:r>
      <w:r w:rsidR="00D47C27">
        <w:rPr>
          <w:rFonts w:ascii="Arial" w:eastAsia="Times New Roman" w:hAnsi="Arial" w:cs="Arial"/>
          <w:lang w:eastAsia="zh-CN"/>
        </w:rPr>
        <w:t>муниципального образования «Ангарский»</w:t>
      </w:r>
      <w:r w:rsidRPr="00F26D64">
        <w:rPr>
          <w:rFonts w:ascii="Arial" w:eastAsia="Times New Roman" w:hAnsi="Arial" w:cs="Arial"/>
          <w:lang w:eastAsia="zh-CN"/>
        </w:rPr>
        <w:t xml:space="preserve">, которая не позднее трех месяцев </w:t>
      </w:r>
      <w:proofErr w:type="gramStart"/>
      <w:r w:rsidRPr="00F26D64">
        <w:rPr>
          <w:rFonts w:ascii="Arial" w:eastAsia="Times New Roman" w:hAnsi="Arial" w:cs="Arial"/>
          <w:lang w:eastAsia="zh-CN"/>
        </w:rPr>
        <w:t>с даты предоставления</w:t>
      </w:r>
      <w:proofErr w:type="gramEnd"/>
      <w:r w:rsidRPr="00F26D64">
        <w:rPr>
          <w:rFonts w:ascii="Arial" w:eastAsia="Times New Roman" w:hAnsi="Arial" w:cs="Arial"/>
          <w:lang w:eastAsia="zh-CN"/>
        </w:rPr>
        <w:t xml:space="preserve"> главе администрации </w:t>
      </w:r>
      <w:r w:rsidR="00D47C27">
        <w:rPr>
          <w:rFonts w:ascii="Arial" w:eastAsia="Times New Roman" w:hAnsi="Arial" w:cs="Arial"/>
          <w:lang w:eastAsia="zh-CN"/>
        </w:rPr>
        <w:t>муниципального образования «Ангарский»</w:t>
      </w:r>
      <w:r w:rsidRPr="00F26D64">
        <w:rPr>
          <w:rFonts w:ascii="Arial" w:eastAsia="Times New Roman" w:hAnsi="Arial" w:cs="Arial"/>
          <w:lang w:eastAsia="zh-CN"/>
        </w:rPr>
        <w:t xml:space="preserve"> ведомости результатов, выявленных инвентаризацией, подготавливает аналитическую информацию</w:t>
      </w:r>
      <w:r w:rsidR="00EC46FC">
        <w:rPr>
          <w:rFonts w:ascii="Arial" w:eastAsia="Times New Roman" w:hAnsi="Arial" w:cs="Arial"/>
          <w:lang w:eastAsia="zh-CN"/>
        </w:rPr>
        <w:t xml:space="preserve">. </w:t>
      </w:r>
      <w:r w:rsidRPr="00F26D64">
        <w:rPr>
          <w:rFonts w:ascii="Arial" w:eastAsia="Times New Roman" w:hAnsi="Arial" w:cs="Arial"/>
          <w:lang w:eastAsia="zh-CN"/>
        </w:rPr>
        <w:t xml:space="preserve"> </w:t>
      </w:r>
    </w:p>
    <w:p w:rsidR="00F26D64" w:rsidRDefault="00F26D64" w:rsidP="00F26D64">
      <w:pPr>
        <w:ind w:firstLine="709"/>
        <w:jc w:val="both"/>
        <w:rPr>
          <w:rFonts w:ascii="Arial" w:eastAsia="Times New Roman" w:hAnsi="Arial" w:cs="Arial"/>
          <w:lang w:eastAsia="zh-CN"/>
        </w:rPr>
      </w:pPr>
      <w:r w:rsidRPr="00F26D64">
        <w:rPr>
          <w:rFonts w:ascii="Arial" w:eastAsia="Times New Roman" w:hAnsi="Arial" w:cs="Arial"/>
          <w:lang w:eastAsia="zh-CN"/>
        </w:rPr>
        <w:t>4.7. Указанная в п. 4.</w:t>
      </w:r>
      <w:r w:rsidR="00EC46FC">
        <w:rPr>
          <w:rFonts w:ascii="Arial" w:eastAsia="Times New Roman" w:hAnsi="Arial" w:cs="Arial"/>
          <w:lang w:eastAsia="zh-CN"/>
        </w:rPr>
        <w:t>3</w:t>
      </w:r>
      <w:r w:rsidRPr="00F26D64">
        <w:rPr>
          <w:rFonts w:ascii="Arial" w:eastAsia="Times New Roman" w:hAnsi="Arial" w:cs="Arial"/>
          <w:lang w:eastAsia="zh-CN"/>
        </w:rPr>
        <w:t xml:space="preserve"> настоящего Порядка аналитическая информация утверждается главой администрации </w:t>
      </w:r>
      <w:r w:rsidR="00D47C27">
        <w:rPr>
          <w:rFonts w:ascii="Arial" w:eastAsia="Times New Roman" w:hAnsi="Arial" w:cs="Arial"/>
          <w:lang w:eastAsia="zh-CN"/>
        </w:rPr>
        <w:t>муниципального образования «Ангарский»</w:t>
      </w:r>
      <w:r w:rsidRPr="00F26D64">
        <w:rPr>
          <w:rFonts w:ascii="Arial" w:eastAsia="Times New Roman" w:hAnsi="Arial" w:cs="Arial"/>
          <w:lang w:eastAsia="zh-CN"/>
        </w:rPr>
        <w:t xml:space="preserve"> и подлежит размещению на официальном сайте администрации </w:t>
      </w:r>
      <w:r w:rsidR="00D47C27">
        <w:rPr>
          <w:rFonts w:ascii="Arial" w:eastAsia="Times New Roman" w:hAnsi="Arial" w:cs="Arial"/>
          <w:lang w:eastAsia="zh-CN"/>
        </w:rPr>
        <w:t>муниципального образования «Ангарский»</w:t>
      </w:r>
      <w:r w:rsidRPr="00F26D64">
        <w:rPr>
          <w:rFonts w:ascii="Arial" w:eastAsia="Times New Roman" w:hAnsi="Arial" w:cs="Arial"/>
          <w:lang w:eastAsia="zh-CN"/>
        </w:rPr>
        <w:t xml:space="preserve"> в </w:t>
      </w:r>
      <w:r w:rsidR="00D47C27">
        <w:rPr>
          <w:rFonts w:ascii="Arial" w:eastAsia="Times New Roman" w:hAnsi="Arial" w:cs="Arial"/>
          <w:lang w:eastAsia="zh-CN"/>
        </w:rPr>
        <w:t xml:space="preserve">информационно-телекоммуникационной </w:t>
      </w:r>
      <w:r w:rsidRPr="00F26D64">
        <w:rPr>
          <w:rFonts w:ascii="Arial" w:eastAsia="Times New Roman" w:hAnsi="Arial" w:cs="Arial"/>
          <w:lang w:eastAsia="zh-CN"/>
        </w:rPr>
        <w:t>сети Интернет.</w:t>
      </w:r>
    </w:p>
    <w:p w:rsidR="006F2E07" w:rsidRDefault="006F2E07" w:rsidP="00F26D64">
      <w:pPr>
        <w:ind w:firstLine="709"/>
        <w:jc w:val="both"/>
        <w:rPr>
          <w:rFonts w:ascii="Arial" w:eastAsia="Times New Roman" w:hAnsi="Arial" w:cs="Arial"/>
          <w:lang w:eastAsia="zh-CN"/>
        </w:rPr>
      </w:pPr>
    </w:p>
    <w:p w:rsidR="006F2E07" w:rsidRDefault="006F2E07" w:rsidP="00F26D64">
      <w:pPr>
        <w:ind w:firstLine="709"/>
        <w:jc w:val="both"/>
        <w:rPr>
          <w:rFonts w:ascii="Arial" w:eastAsia="Times New Roman" w:hAnsi="Arial" w:cs="Arial"/>
          <w:lang w:eastAsia="zh-CN"/>
        </w:rPr>
      </w:pPr>
    </w:p>
    <w:p w:rsidR="00F26D64" w:rsidRPr="00F26D64" w:rsidRDefault="00F26D64" w:rsidP="00F26D64">
      <w:pPr>
        <w:ind w:firstLine="709"/>
        <w:jc w:val="both"/>
        <w:rPr>
          <w:rFonts w:ascii="Arial" w:eastAsia="Times New Roman" w:hAnsi="Arial" w:cs="Arial"/>
          <w:lang w:eastAsia="zh-CN"/>
        </w:rPr>
      </w:pPr>
      <w:r w:rsidRPr="00F26D64">
        <w:rPr>
          <w:rFonts w:ascii="Arial" w:eastAsia="Times New Roman" w:hAnsi="Arial" w:cs="Arial"/>
          <w:lang w:eastAsia="zh-CN"/>
        </w:rPr>
        <w:br w:type="textWrapping" w:clear="all"/>
      </w:r>
    </w:p>
    <w:p w:rsidR="00F26D64" w:rsidRPr="00F26D64" w:rsidRDefault="00F26D64" w:rsidP="00F26D64">
      <w:pPr>
        <w:ind w:firstLine="709"/>
        <w:jc w:val="both"/>
        <w:rPr>
          <w:rFonts w:ascii="Arial" w:eastAsia="Times New Roman" w:hAnsi="Arial" w:cs="Arial"/>
          <w:lang w:eastAsia="zh-CN"/>
        </w:rPr>
      </w:pPr>
    </w:p>
    <w:p w:rsidR="00F26D64" w:rsidRPr="00F26D64" w:rsidRDefault="00F26D64" w:rsidP="00F26D64">
      <w:pPr>
        <w:ind w:firstLine="709"/>
        <w:jc w:val="both"/>
        <w:rPr>
          <w:rFonts w:ascii="Arial" w:eastAsia="Times New Roman" w:hAnsi="Arial" w:cs="Arial"/>
          <w:lang w:eastAsia="zh-CN"/>
        </w:rPr>
      </w:pPr>
    </w:p>
    <w:p w:rsidR="00F26D64" w:rsidRPr="00F26D64" w:rsidRDefault="00F26D64" w:rsidP="00F26D64">
      <w:pPr>
        <w:ind w:firstLine="709"/>
        <w:jc w:val="both"/>
        <w:rPr>
          <w:rFonts w:ascii="Arial" w:eastAsia="Times New Roman" w:hAnsi="Arial" w:cs="Arial"/>
          <w:lang w:eastAsia="zh-CN"/>
        </w:rPr>
      </w:pPr>
    </w:p>
    <w:p w:rsidR="00F26D64" w:rsidRPr="00F26D64" w:rsidRDefault="00F26D64" w:rsidP="00F26D64">
      <w:pPr>
        <w:ind w:firstLine="709"/>
        <w:jc w:val="both"/>
        <w:rPr>
          <w:rFonts w:ascii="Arial" w:eastAsia="Times New Roman" w:hAnsi="Arial" w:cs="Arial"/>
          <w:lang w:eastAsia="zh-CN"/>
        </w:rPr>
      </w:pPr>
    </w:p>
    <w:p w:rsidR="00F26D64" w:rsidRPr="00F26D64" w:rsidRDefault="00F26D64" w:rsidP="00F26D64">
      <w:pPr>
        <w:ind w:firstLine="709"/>
        <w:jc w:val="both"/>
        <w:rPr>
          <w:rFonts w:ascii="Arial" w:eastAsia="Times New Roman" w:hAnsi="Arial" w:cs="Arial"/>
          <w:lang w:eastAsia="zh-CN"/>
        </w:rPr>
      </w:pPr>
    </w:p>
    <w:p w:rsidR="00F26D64" w:rsidRPr="00F26D64" w:rsidRDefault="00F26D64" w:rsidP="00F26D64">
      <w:pPr>
        <w:ind w:firstLine="709"/>
        <w:jc w:val="both"/>
        <w:rPr>
          <w:rFonts w:ascii="Arial" w:eastAsia="Times New Roman" w:hAnsi="Arial" w:cs="Arial"/>
          <w:lang w:eastAsia="zh-CN"/>
        </w:rPr>
      </w:pPr>
    </w:p>
    <w:p w:rsidR="00F26D64" w:rsidRDefault="00F26D64" w:rsidP="00F26D64">
      <w:pPr>
        <w:ind w:firstLine="709"/>
        <w:jc w:val="both"/>
        <w:rPr>
          <w:rFonts w:ascii="Arial" w:eastAsia="Times New Roman" w:hAnsi="Arial" w:cs="Arial"/>
          <w:lang w:eastAsia="zh-CN"/>
        </w:rPr>
      </w:pPr>
    </w:p>
    <w:p w:rsidR="00B04C40" w:rsidRPr="00F26D64" w:rsidRDefault="00B04C40" w:rsidP="00F26D64">
      <w:pPr>
        <w:ind w:firstLine="709"/>
        <w:jc w:val="both"/>
        <w:rPr>
          <w:rFonts w:ascii="Arial" w:eastAsia="Times New Roman" w:hAnsi="Arial" w:cs="Arial"/>
          <w:lang w:eastAsia="zh-CN"/>
        </w:rPr>
      </w:pPr>
    </w:p>
    <w:p w:rsidR="00F26D64" w:rsidRPr="00F26D64" w:rsidRDefault="00F26D64" w:rsidP="00F26D64">
      <w:pPr>
        <w:ind w:firstLine="709"/>
        <w:jc w:val="both"/>
        <w:rPr>
          <w:rFonts w:ascii="Arial" w:eastAsia="Times New Roman" w:hAnsi="Arial" w:cs="Arial"/>
          <w:lang w:eastAsia="zh-CN"/>
        </w:rPr>
      </w:pPr>
    </w:p>
    <w:p w:rsidR="00F26D64" w:rsidRPr="00F26D64" w:rsidRDefault="00F26D64" w:rsidP="00F26D64">
      <w:pPr>
        <w:ind w:firstLine="709"/>
        <w:jc w:val="both"/>
        <w:rPr>
          <w:rFonts w:ascii="Arial" w:eastAsia="Times New Roman" w:hAnsi="Arial" w:cs="Arial"/>
          <w:lang w:eastAsia="zh-CN"/>
        </w:rPr>
      </w:pPr>
    </w:p>
    <w:p w:rsidR="00F26D64" w:rsidRDefault="00F26D64" w:rsidP="00F26D64">
      <w:pPr>
        <w:ind w:firstLine="709"/>
        <w:jc w:val="both"/>
        <w:rPr>
          <w:rFonts w:ascii="Arial" w:eastAsia="Times New Roman" w:hAnsi="Arial" w:cs="Arial"/>
          <w:lang w:eastAsia="zh-CN"/>
        </w:rPr>
      </w:pPr>
    </w:p>
    <w:p w:rsidR="00213A96" w:rsidRDefault="00213A96" w:rsidP="00F26D64">
      <w:pPr>
        <w:ind w:firstLine="709"/>
        <w:jc w:val="both"/>
        <w:rPr>
          <w:rFonts w:ascii="Arial" w:eastAsia="Times New Roman" w:hAnsi="Arial" w:cs="Arial"/>
          <w:lang w:eastAsia="zh-CN"/>
        </w:rPr>
      </w:pPr>
    </w:p>
    <w:p w:rsidR="00213A96" w:rsidRDefault="00213A96" w:rsidP="00F26D64">
      <w:pPr>
        <w:ind w:firstLine="709"/>
        <w:jc w:val="both"/>
        <w:rPr>
          <w:rFonts w:ascii="Arial" w:eastAsia="Times New Roman" w:hAnsi="Arial" w:cs="Arial"/>
          <w:lang w:eastAsia="zh-CN"/>
        </w:rPr>
      </w:pPr>
    </w:p>
    <w:p w:rsidR="00213A96" w:rsidRDefault="00213A96" w:rsidP="00F26D64">
      <w:pPr>
        <w:ind w:firstLine="709"/>
        <w:jc w:val="both"/>
        <w:rPr>
          <w:rFonts w:ascii="Arial" w:eastAsia="Times New Roman" w:hAnsi="Arial" w:cs="Arial"/>
          <w:lang w:eastAsia="zh-CN"/>
        </w:rPr>
      </w:pPr>
    </w:p>
    <w:p w:rsidR="00213A96" w:rsidRDefault="00213A96" w:rsidP="00F26D64">
      <w:pPr>
        <w:ind w:firstLine="709"/>
        <w:jc w:val="both"/>
        <w:rPr>
          <w:rFonts w:ascii="Arial" w:eastAsia="Times New Roman" w:hAnsi="Arial" w:cs="Arial"/>
          <w:lang w:eastAsia="zh-CN"/>
        </w:rPr>
      </w:pPr>
    </w:p>
    <w:p w:rsidR="00213A96" w:rsidRDefault="00213A96" w:rsidP="00F26D64">
      <w:pPr>
        <w:ind w:firstLine="709"/>
        <w:jc w:val="both"/>
        <w:rPr>
          <w:rFonts w:ascii="Arial" w:eastAsia="Times New Roman" w:hAnsi="Arial" w:cs="Arial"/>
          <w:lang w:eastAsia="zh-CN"/>
        </w:rPr>
      </w:pPr>
    </w:p>
    <w:p w:rsidR="00213A96" w:rsidRDefault="00213A96" w:rsidP="00F26D64">
      <w:pPr>
        <w:ind w:firstLine="709"/>
        <w:jc w:val="both"/>
        <w:rPr>
          <w:rFonts w:ascii="Arial" w:eastAsia="Times New Roman" w:hAnsi="Arial" w:cs="Arial"/>
          <w:lang w:eastAsia="zh-CN"/>
        </w:rPr>
      </w:pPr>
    </w:p>
    <w:p w:rsidR="00213A96" w:rsidRDefault="00213A96" w:rsidP="00F26D64">
      <w:pPr>
        <w:ind w:firstLine="709"/>
        <w:jc w:val="both"/>
        <w:rPr>
          <w:rFonts w:ascii="Arial" w:eastAsia="Times New Roman" w:hAnsi="Arial" w:cs="Arial"/>
          <w:lang w:eastAsia="zh-CN"/>
        </w:rPr>
      </w:pPr>
    </w:p>
    <w:p w:rsidR="00213A96" w:rsidRDefault="00213A96" w:rsidP="00F26D64">
      <w:pPr>
        <w:ind w:firstLine="709"/>
        <w:jc w:val="both"/>
        <w:rPr>
          <w:rFonts w:ascii="Arial" w:eastAsia="Times New Roman" w:hAnsi="Arial" w:cs="Arial"/>
          <w:lang w:eastAsia="zh-CN"/>
        </w:rPr>
      </w:pPr>
    </w:p>
    <w:p w:rsidR="00213A96" w:rsidRPr="00F26D64" w:rsidRDefault="00213A96" w:rsidP="00F26D64">
      <w:pPr>
        <w:ind w:firstLine="709"/>
        <w:jc w:val="both"/>
        <w:rPr>
          <w:rFonts w:ascii="Arial" w:eastAsia="Times New Roman" w:hAnsi="Arial" w:cs="Arial"/>
          <w:lang w:eastAsia="zh-CN"/>
        </w:rPr>
      </w:pPr>
    </w:p>
    <w:p w:rsidR="00F26D64" w:rsidRDefault="00F26D64" w:rsidP="006F2E07">
      <w:pPr>
        <w:jc w:val="both"/>
        <w:rPr>
          <w:rFonts w:ascii="Arial" w:eastAsia="Times New Roman" w:hAnsi="Arial" w:cs="Arial"/>
          <w:lang w:eastAsia="zh-CN"/>
        </w:rPr>
      </w:pPr>
    </w:p>
    <w:p w:rsidR="006F2E07" w:rsidRPr="00F26D64" w:rsidRDefault="006F2E07" w:rsidP="006F2E07">
      <w:pPr>
        <w:jc w:val="both"/>
        <w:rPr>
          <w:rFonts w:ascii="Arial" w:eastAsia="Times New Roman" w:hAnsi="Arial" w:cs="Arial"/>
          <w:lang w:eastAsia="zh-CN"/>
        </w:rPr>
      </w:pPr>
    </w:p>
    <w:p w:rsidR="00F26D64" w:rsidRPr="00F26D64" w:rsidRDefault="00F26D64" w:rsidP="00F26D64">
      <w:pPr>
        <w:ind w:firstLine="709"/>
        <w:jc w:val="both"/>
        <w:rPr>
          <w:rFonts w:ascii="Arial" w:eastAsia="Times New Roman" w:hAnsi="Arial" w:cs="Arial"/>
          <w:lang w:eastAsia="zh-CN"/>
        </w:rPr>
      </w:pPr>
    </w:p>
    <w:p w:rsidR="00D45938" w:rsidRDefault="00D45938" w:rsidP="00EC46FC">
      <w:pPr>
        <w:ind w:firstLine="709"/>
        <w:jc w:val="right"/>
        <w:rPr>
          <w:rFonts w:ascii="Courier New" w:eastAsia="Times New Roman" w:hAnsi="Courier New" w:cs="Courier New"/>
          <w:sz w:val="22"/>
          <w:szCs w:val="22"/>
          <w:lang w:eastAsia="zh-CN"/>
        </w:rPr>
      </w:pPr>
      <w:r>
        <w:rPr>
          <w:rFonts w:ascii="Courier New" w:eastAsia="Times New Roman" w:hAnsi="Courier New" w:cs="Courier New"/>
          <w:sz w:val="22"/>
          <w:szCs w:val="22"/>
          <w:lang w:eastAsia="zh-CN"/>
        </w:rPr>
        <w:br w:type="page"/>
      </w:r>
    </w:p>
    <w:p w:rsidR="00F26D64" w:rsidRPr="00EC46FC" w:rsidRDefault="00F26D64" w:rsidP="00EC46FC">
      <w:pPr>
        <w:ind w:firstLine="709"/>
        <w:jc w:val="right"/>
        <w:rPr>
          <w:rFonts w:ascii="Courier New" w:eastAsia="Times New Roman" w:hAnsi="Courier New" w:cs="Courier New"/>
          <w:sz w:val="22"/>
          <w:szCs w:val="22"/>
          <w:lang w:eastAsia="zh-CN"/>
        </w:rPr>
      </w:pPr>
      <w:r w:rsidRPr="00EC46FC">
        <w:rPr>
          <w:rFonts w:ascii="Courier New" w:eastAsia="Times New Roman" w:hAnsi="Courier New" w:cs="Courier New"/>
          <w:sz w:val="22"/>
          <w:szCs w:val="22"/>
          <w:lang w:eastAsia="zh-CN"/>
        </w:rPr>
        <w:lastRenderedPageBreak/>
        <w:t xml:space="preserve">Приложение №1 </w:t>
      </w:r>
    </w:p>
    <w:p w:rsidR="00F26D64" w:rsidRPr="00EC46FC" w:rsidRDefault="00F26D64" w:rsidP="00EC46FC">
      <w:pPr>
        <w:ind w:firstLine="709"/>
        <w:jc w:val="right"/>
        <w:rPr>
          <w:rFonts w:ascii="Courier New" w:eastAsia="Times New Roman" w:hAnsi="Courier New" w:cs="Courier New"/>
          <w:sz w:val="22"/>
          <w:szCs w:val="22"/>
          <w:lang w:eastAsia="zh-CN"/>
        </w:rPr>
      </w:pPr>
      <w:r w:rsidRPr="00EC46FC">
        <w:rPr>
          <w:rFonts w:ascii="Courier New" w:eastAsia="Times New Roman" w:hAnsi="Courier New" w:cs="Courier New"/>
          <w:sz w:val="22"/>
          <w:szCs w:val="22"/>
          <w:lang w:eastAsia="zh-CN"/>
        </w:rPr>
        <w:t xml:space="preserve">к </w:t>
      </w:r>
      <w:hyperlink r:id="rId7" w:history="1">
        <w:proofErr w:type="gramStart"/>
        <w:r w:rsidRPr="00EC46FC">
          <w:rPr>
            <w:rFonts w:ascii="Courier New" w:eastAsia="Times New Roman" w:hAnsi="Courier New" w:cs="Courier New"/>
            <w:sz w:val="22"/>
            <w:szCs w:val="22"/>
            <w:lang w:eastAsia="zh-CN"/>
          </w:rPr>
          <w:t>П</w:t>
        </w:r>
        <w:proofErr w:type="gramEnd"/>
      </w:hyperlink>
      <w:r w:rsidRPr="00EC46FC">
        <w:rPr>
          <w:rFonts w:ascii="Courier New" w:eastAsia="Times New Roman" w:hAnsi="Courier New" w:cs="Courier New"/>
          <w:sz w:val="22"/>
          <w:szCs w:val="22"/>
          <w:lang w:eastAsia="zh-CN"/>
        </w:rPr>
        <w:t xml:space="preserve">орядку проведения инвентаризации </w:t>
      </w:r>
    </w:p>
    <w:p w:rsidR="00F26D64" w:rsidRPr="00EC46FC" w:rsidRDefault="00F26D64" w:rsidP="00EC46FC">
      <w:pPr>
        <w:ind w:firstLine="709"/>
        <w:jc w:val="right"/>
        <w:rPr>
          <w:rFonts w:ascii="Courier New" w:eastAsia="Times New Roman" w:hAnsi="Courier New" w:cs="Courier New"/>
          <w:sz w:val="22"/>
          <w:szCs w:val="22"/>
          <w:lang w:eastAsia="zh-CN"/>
        </w:rPr>
      </w:pPr>
      <w:r w:rsidRPr="00EC46FC">
        <w:rPr>
          <w:rFonts w:ascii="Courier New" w:eastAsia="Times New Roman" w:hAnsi="Courier New" w:cs="Courier New"/>
          <w:sz w:val="22"/>
          <w:szCs w:val="22"/>
          <w:lang w:eastAsia="zh-CN"/>
        </w:rPr>
        <w:t xml:space="preserve">захоронений на муниципальных кладбищах </w:t>
      </w:r>
    </w:p>
    <w:p w:rsidR="00F26D64" w:rsidRPr="00EC46FC" w:rsidRDefault="00F26D64" w:rsidP="00EC46FC">
      <w:pPr>
        <w:ind w:firstLine="709"/>
        <w:jc w:val="right"/>
        <w:rPr>
          <w:rFonts w:ascii="Courier New" w:eastAsia="Times New Roman" w:hAnsi="Courier New" w:cs="Courier New"/>
          <w:sz w:val="22"/>
          <w:szCs w:val="22"/>
          <w:lang w:eastAsia="zh-CN"/>
        </w:rPr>
      </w:pPr>
      <w:r w:rsidRPr="00EC46FC">
        <w:rPr>
          <w:rFonts w:ascii="Courier New" w:eastAsia="Times New Roman" w:hAnsi="Courier New" w:cs="Courier New"/>
          <w:sz w:val="22"/>
          <w:szCs w:val="22"/>
          <w:lang w:eastAsia="zh-CN"/>
        </w:rPr>
        <w:t xml:space="preserve">                                 </w:t>
      </w:r>
      <w:r w:rsidR="00D45938">
        <w:rPr>
          <w:rFonts w:ascii="Courier New" w:eastAsia="Times New Roman" w:hAnsi="Courier New" w:cs="Courier New"/>
          <w:sz w:val="22"/>
          <w:szCs w:val="22"/>
          <w:lang w:eastAsia="zh-CN"/>
        </w:rPr>
        <w:t>муниципального образования «Ангарский»</w:t>
      </w:r>
      <w:r w:rsidRPr="00EC46FC">
        <w:rPr>
          <w:rFonts w:ascii="Courier New" w:eastAsia="Times New Roman" w:hAnsi="Courier New" w:cs="Courier New"/>
          <w:sz w:val="22"/>
          <w:szCs w:val="22"/>
          <w:lang w:eastAsia="zh-CN"/>
        </w:rPr>
        <w:t xml:space="preserve"> </w:t>
      </w:r>
    </w:p>
    <w:p w:rsidR="00F26D64" w:rsidRPr="00F26D64" w:rsidRDefault="00F26D64" w:rsidP="00F26D64">
      <w:pPr>
        <w:ind w:firstLine="709"/>
        <w:jc w:val="both"/>
        <w:rPr>
          <w:rFonts w:ascii="Arial" w:eastAsia="Times New Roman" w:hAnsi="Arial" w:cs="Arial"/>
          <w:lang w:eastAsia="zh-CN"/>
        </w:rPr>
      </w:pPr>
    </w:p>
    <w:p w:rsidR="007416B6" w:rsidRPr="007416B6" w:rsidRDefault="007416B6" w:rsidP="007416B6">
      <w:pPr>
        <w:jc w:val="center"/>
        <w:rPr>
          <w:rFonts w:ascii="Arial" w:eastAsia="Times New Roman" w:hAnsi="Arial" w:cs="Arial"/>
          <w:color w:val="000000"/>
          <w:sz w:val="28"/>
          <w:szCs w:val="28"/>
        </w:rPr>
      </w:pPr>
      <w:r w:rsidRPr="007416B6">
        <w:rPr>
          <w:rFonts w:ascii="Arial" w:eastAsia="Times New Roman" w:hAnsi="Arial" w:cs="Arial"/>
          <w:bCs/>
          <w:color w:val="000000"/>
          <w:sz w:val="28"/>
          <w:szCs w:val="28"/>
        </w:rPr>
        <w:t>ИНВЕНТАРИЗАЦИОННАЯ ОПИСЬ</w:t>
      </w:r>
    </w:p>
    <w:p w:rsidR="007416B6" w:rsidRPr="007416B6" w:rsidRDefault="007416B6" w:rsidP="007416B6">
      <w:pPr>
        <w:jc w:val="center"/>
        <w:rPr>
          <w:rFonts w:ascii="Arial" w:eastAsia="Times New Roman" w:hAnsi="Arial" w:cs="Arial"/>
          <w:bCs/>
          <w:color w:val="000000"/>
          <w:sz w:val="28"/>
          <w:szCs w:val="28"/>
        </w:rPr>
      </w:pPr>
      <w:r w:rsidRPr="007416B6">
        <w:rPr>
          <w:rFonts w:ascii="Arial" w:eastAsia="Times New Roman" w:hAnsi="Arial" w:cs="Arial"/>
          <w:bCs/>
          <w:color w:val="000000"/>
          <w:sz w:val="28"/>
          <w:szCs w:val="28"/>
        </w:rPr>
        <w:t>ЗАХОРОНЕНИЙ НА МУНИЦИПАЛЬНОМ КЛАДБИЩЕ</w:t>
      </w:r>
    </w:p>
    <w:p w:rsidR="007416B6" w:rsidRPr="00316E20" w:rsidRDefault="007416B6" w:rsidP="007416B6">
      <w:pPr>
        <w:jc w:val="center"/>
        <w:rPr>
          <w:rFonts w:ascii="Arial" w:eastAsia="Times New Roman" w:hAnsi="Arial" w:cs="Arial"/>
          <w:sz w:val="28"/>
          <w:szCs w:val="28"/>
        </w:rPr>
      </w:pPr>
      <w:r w:rsidRPr="00316E20">
        <w:rPr>
          <w:rFonts w:eastAsia="Times New Roman"/>
          <w:sz w:val="28"/>
          <w:szCs w:val="28"/>
        </w:rPr>
        <w:t>_________________________________________________</w:t>
      </w:r>
    </w:p>
    <w:p w:rsidR="007416B6" w:rsidRPr="007416B6" w:rsidRDefault="007416B6" w:rsidP="007416B6">
      <w:pPr>
        <w:shd w:val="clear" w:color="auto" w:fill="FFFFFF"/>
        <w:spacing w:before="180" w:after="180"/>
        <w:ind w:firstLine="708"/>
        <w:rPr>
          <w:rFonts w:ascii="Arial" w:eastAsia="Times New Roman" w:hAnsi="Arial" w:cs="Arial"/>
        </w:rPr>
      </w:pPr>
      <w:r w:rsidRPr="00F8232C">
        <w:rPr>
          <w:rFonts w:eastAsia="Times New Roman"/>
        </w:rPr>
        <w:t xml:space="preserve">                         </w:t>
      </w:r>
      <w:r w:rsidRPr="007416B6">
        <w:rPr>
          <w:rFonts w:ascii="Arial" w:eastAsia="Times New Roman" w:hAnsi="Arial" w:cs="Arial"/>
        </w:rPr>
        <w:t>(наименование кладбища, место его расположения)</w:t>
      </w:r>
    </w:p>
    <w:tbl>
      <w:tblPr>
        <w:tblW w:w="9571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6"/>
        <w:gridCol w:w="2377"/>
        <w:gridCol w:w="2117"/>
        <w:gridCol w:w="2226"/>
        <w:gridCol w:w="1945"/>
      </w:tblGrid>
      <w:tr w:rsidR="007416B6" w:rsidRPr="00F8232C" w:rsidTr="007416B6">
        <w:trPr>
          <w:trHeight w:val="2113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16B6" w:rsidRPr="007416B6" w:rsidRDefault="007416B6" w:rsidP="00AE6C2C">
            <w:pPr>
              <w:spacing w:before="180" w:after="180"/>
              <w:jc w:val="center"/>
              <w:rPr>
                <w:rFonts w:ascii="Courier New" w:eastAsia="Times New Roman" w:hAnsi="Courier New" w:cs="Courier New"/>
              </w:rPr>
            </w:pPr>
            <w:r w:rsidRPr="007416B6">
              <w:rPr>
                <w:rFonts w:ascii="Courier New" w:eastAsia="Times New Roman" w:hAnsi="Courier New" w:cs="Courier New"/>
              </w:rPr>
              <w:t xml:space="preserve">№ </w:t>
            </w:r>
            <w:proofErr w:type="gramStart"/>
            <w:r w:rsidRPr="007416B6">
              <w:rPr>
                <w:rFonts w:ascii="Courier New" w:eastAsia="Times New Roman" w:hAnsi="Courier New" w:cs="Courier New"/>
              </w:rPr>
              <w:t>п</w:t>
            </w:r>
            <w:proofErr w:type="gramEnd"/>
            <w:r w:rsidRPr="007416B6">
              <w:rPr>
                <w:rFonts w:ascii="Courier New" w:eastAsia="Times New Roman" w:hAnsi="Courier New" w:cs="Courier New"/>
              </w:rPr>
              <w:t>/п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16B6" w:rsidRPr="007416B6" w:rsidRDefault="007416B6" w:rsidP="00AE6C2C">
            <w:pPr>
              <w:spacing w:before="180" w:after="180"/>
              <w:jc w:val="center"/>
              <w:rPr>
                <w:rFonts w:ascii="Courier New" w:eastAsia="Times New Roman" w:hAnsi="Courier New" w:cs="Courier New"/>
              </w:rPr>
            </w:pPr>
            <w:r w:rsidRPr="007416B6">
              <w:rPr>
                <w:rFonts w:ascii="Courier New" w:eastAsia="Times New Roman" w:hAnsi="Courier New" w:cs="Courier New"/>
              </w:rPr>
              <w:t>Регистрационный номер захоронения (если имеются сведения в книге регистрации захоронения)</w:t>
            </w:r>
          </w:p>
        </w:tc>
        <w:tc>
          <w:tcPr>
            <w:tcW w:w="21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16B6" w:rsidRPr="007416B6" w:rsidRDefault="007416B6" w:rsidP="00AE6C2C">
            <w:pPr>
              <w:spacing w:before="180" w:after="180"/>
              <w:jc w:val="center"/>
              <w:rPr>
                <w:rFonts w:ascii="Courier New" w:eastAsia="Times New Roman" w:hAnsi="Courier New" w:cs="Courier New"/>
              </w:rPr>
            </w:pPr>
            <w:r w:rsidRPr="007416B6">
              <w:rPr>
                <w:rFonts w:ascii="Courier New" w:eastAsia="Times New Roman" w:hAnsi="Courier New" w:cs="Courier New"/>
              </w:rPr>
              <w:t>Захоронения (указываются ФИО умершего, дата его смерти)</w:t>
            </w:r>
          </w:p>
        </w:tc>
        <w:tc>
          <w:tcPr>
            <w:tcW w:w="237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16B6" w:rsidRPr="007416B6" w:rsidRDefault="007416B6" w:rsidP="00AE6C2C">
            <w:pPr>
              <w:spacing w:before="180" w:after="180"/>
              <w:jc w:val="center"/>
              <w:rPr>
                <w:rFonts w:ascii="Courier New" w:eastAsia="Times New Roman" w:hAnsi="Courier New" w:cs="Courier New"/>
              </w:rPr>
            </w:pPr>
            <w:r w:rsidRPr="007416B6">
              <w:rPr>
                <w:rFonts w:ascii="Courier New" w:eastAsia="Times New Roman" w:hAnsi="Courier New" w:cs="Courier New"/>
              </w:rPr>
              <w:t xml:space="preserve">Наличие надгробного сооружения (надгробия) либо иного ритуального знака на захоронении </w:t>
            </w:r>
          </w:p>
          <w:p w:rsidR="007416B6" w:rsidRPr="007416B6" w:rsidRDefault="007416B6" w:rsidP="00AE6C2C">
            <w:pPr>
              <w:rPr>
                <w:rFonts w:ascii="Courier New" w:eastAsia="Times New Roman" w:hAnsi="Courier New" w:cs="Courier New"/>
              </w:rPr>
            </w:pPr>
          </w:p>
          <w:p w:rsidR="007416B6" w:rsidRPr="007416B6" w:rsidRDefault="007416B6" w:rsidP="00AE6C2C">
            <w:pPr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76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16B6" w:rsidRPr="007416B6" w:rsidRDefault="007416B6" w:rsidP="00AE6C2C">
            <w:pPr>
              <w:spacing w:before="180" w:after="180"/>
              <w:jc w:val="center"/>
              <w:rPr>
                <w:rFonts w:ascii="Courier New" w:eastAsia="Times New Roman" w:hAnsi="Courier New" w:cs="Courier New"/>
              </w:rPr>
            </w:pPr>
            <w:r w:rsidRPr="007416B6">
              <w:rPr>
                <w:rFonts w:ascii="Courier New" w:eastAsia="Times New Roman" w:hAnsi="Courier New" w:cs="Courier New"/>
              </w:rPr>
              <w:t>Состояние захоронения, примечание</w:t>
            </w:r>
          </w:p>
        </w:tc>
      </w:tr>
      <w:tr w:rsidR="007416B6" w:rsidRPr="00316E20" w:rsidTr="007416B6">
        <w:trPr>
          <w:trHeight w:val="622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16B6" w:rsidRPr="007416B6" w:rsidRDefault="007416B6" w:rsidP="00AE6C2C">
            <w:pPr>
              <w:spacing w:before="180" w:after="180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7416B6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16B6" w:rsidRPr="007416B6" w:rsidRDefault="007416B6" w:rsidP="00AE6C2C">
            <w:pPr>
              <w:spacing w:before="180" w:after="180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7416B6"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16B6" w:rsidRPr="007416B6" w:rsidRDefault="007416B6" w:rsidP="00AE6C2C">
            <w:pPr>
              <w:spacing w:before="180" w:after="180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7416B6"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16B6" w:rsidRPr="007416B6" w:rsidRDefault="007416B6" w:rsidP="00AE6C2C">
            <w:pPr>
              <w:spacing w:before="180" w:after="180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7416B6"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16B6" w:rsidRPr="007416B6" w:rsidRDefault="007416B6" w:rsidP="00AE6C2C">
            <w:pPr>
              <w:spacing w:before="180" w:after="180"/>
              <w:jc w:val="center"/>
              <w:rPr>
                <w:rFonts w:ascii="Courier New" w:eastAsia="Times New Roman" w:hAnsi="Courier New" w:cs="Courier New"/>
              </w:rPr>
            </w:pPr>
          </w:p>
        </w:tc>
      </w:tr>
    </w:tbl>
    <w:p w:rsidR="007416B6" w:rsidRPr="007416B6" w:rsidRDefault="007416B6" w:rsidP="007416B6">
      <w:pPr>
        <w:shd w:val="clear" w:color="auto" w:fill="FFFFFF"/>
        <w:spacing w:before="180" w:after="180"/>
        <w:rPr>
          <w:rFonts w:ascii="Arial" w:eastAsia="Times New Roman" w:hAnsi="Arial" w:cs="Arial"/>
          <w:sz w:val="20"/>
          <w:szCs w:val="20"/>
        </w:rPr>
      </w:pPr>
      <w:r w:rsidRPr="007416B6">
        <w:rPr>
          <w:rFonts w:ascii="Arial" w:eastAsia="Times New Roman" w:hAnsi="Arial" w:cs="Arial"/>
        </w:rPr>
        <w:t>Итого по описи: количество захоронений, зарегистрированных в книге регистрации захоронений: _____________________________________________</w:t>
      </w:r>
      <w:r>
        <w:rPr>
          <w:rFonts w:ascii="Arial" w:eastAsia="Times New Roman" w:hAnsi="Arial" w:cs="Arial"/>
        </w:rPr>
        <w:t>____________</w:t>
      </w:r>
    </w:p>
    <w:p w:rsidR="007416B6" w:rsidRPr="007416B6" w:rsidRDefault="007416B6" w:rsidP="007416B6">
      <w:pPr>
        <w:shd w:val="clear" w:color="auto" w:fill="FFFFFF"/>
        <w:spacing w:before="180" w:after="180"/>
        <w:jc w:val="center"/>
        <w:rPr>
          <w:rFonts w:ascii="Arial" w:eastAsia="Times New Roman" w:hAnsi="Arial" w:cs="Arial"/>
          <w:sz w:val="20"/>
          <w:szCs w:val="20"/>
        </w:rPr>
      </w:pPr>
      <w:r w:rsidRPr="007416B6">
        <w:rPr>
          <w:rFonts w:ascii="Arial" w:eastAsia="Times New Roman" w:hAnsi="Arial" w:cs="Arial"/>
        </w:rPr>
        <w:t>(прописью)</w:t>
      </w:r>
    </w:p>
    <w:p w:rsidR="007416B6" w:rsidRPr="007416B6" w:rsidRDefault="007416B6" w:rsidP="007416B6">
      <w:pPr>
        <w:shd w:val="clear" w:color="auto" w:fill="FFFFFF"/>
        <w:spacing w:before="180" w:after="180"/>
        <w:jc w:val="both"/>
        <w:rPr>
          <w:rFonts w:ascii="Arial" w:eastAsia="Times New Roman" w:hAnsi="Arial" w:cs="Arial"/>
          <w:sz w:val="20"/>
          <w:szCs w:val="20"/>
        </w:rPr>
      </w:pPr>
      <w:r w:rsidRPr="007416B6">
        <w:rPr>
          <w:rFonts w:ascii="Arial" w:eastAsia="Times New Roman" w:hAnsi="Arial" w:cs="Arial"/>
        </w:rPr>
        <w:t>количество захоронений, не зарегистрированных в книге регистрации захоронений: ________________________________________________________</w:t>
      </w:r>
    </w:p>
    <w:p w:rsidR="007416B6" w:rsidRPr="007416B6" w:rsidRDefault="007416B6" w:rsidP="007416B6">
      <w:pPr>
        <w:shd w:val="clear" w:color="auto" w:fill="FFFFFF"/>
        <w:spacing w:before="180" w:after="180"/>
        <w:jc w:val="center"/>
        <w:rPr>
          <w:rFonts w:ascii="Arial" w:eastAsia="Times New Roman" w:hAnsi="Arial" w:cs="Arial"/>
          <w:sz w:val="20"/>
          <w:szCs w:val="20"/>
        </w:rPr>
      </w:pPr>
      <w:r w:rsidRPr="007416B6">
        <w:rPr>
          <w:rFonts w:ascii="Arial" w:eastAsia="Times New Roman" w:hAnsi="Arial" w:cs="Arial"/>
        </w:rPr>
        <w:t>(прописью)</w:t>
      </w:r>
    </w:p>
    <w:p w:rsidR="007416B6" w:rsidRPr="007416B6" w:rsidRDefault="007416B6" w:rsidP="007416B6">
      <w:pPr>
        <w:shd w:val="clear" w:color="auto" w:fill="FFFFFF"/>
        <w:spacing w:before="180" w:after="180"/>
        <w:jc w:val="both"/>
        <w:rPr>
          <w:rFonts w:ascii="Arial" w:eastAsia="Times New Roman" w:hAnsi="Arial" w:cs="Arial"/>
          <w:sz w:val="20"/>
          <w:szCs w:val="20"/>
        </w:rPr>
      </w:pPr>
      <w:r w:rsidRPr="007416B6">
        <w:rPr>
          <w:rFonts w:ascii="Arial" w:eastAsia="Times New Roman" w:hAnsi="Arial" w:cs="Arial"/>
        </w:rPr>
        <w:t>Председатель комиссии ________________________________________________</w:t>
      </w:r>
    </w:p>
    <w:p w:rsidR="00EC46FC" w:rsidRPr="007416B6" w:rsidRDefault="007416B6" w:rsidP="007416B6">
      <w:pPr>
        <w:ind w:firstLine="709"/>
        <w:jc w:val="both"/>
        <w:rPr>
          <w:rFonts w:ascii="Arial" w:eastAsia="Times New Roman" w:hAnsi="Arial" w:cs="Arial"/>
          <w:lang w:eastAsia="zh-CN"/>
        </w:rPr>
      </w:pPr>
      <w:r w:rsidRPr="007416B6">
        <w:rPr>
          <w:rFonts w:ascii="Arial" w:eastAsia="Times New Roman" w:hAnsi="Arial" w:cs="Arial"/>
        </w:rPr>
        <w:t>Члены комиссии_________________________________________________</w:t>
      </w:r>
    </w:p>
    <w:p w:rsidR="007416B6" w:rsidRDefault="007416B6" w:rsidP="007416B6">
      <w:pPr>
        <w:ind w:firstLine="709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 xml:space="preserve">                                                     </w:t>
      </w:r>
      <w:r w:rsidRPr="00F26D64">
        <w:rPr>
          <w:rFonts w:ascii="Arial" w:eastAsia="Times New Roman" w:hAnsi="Arial" w:cs="Arial"/>
          <w:lang w:eastAsia="zh-CN"/>
        </w:rPr>
        <w:t>(должность, подпись, расшифровка подписи)</w:t>
      </w:r>
    </w:p>
    <w:p w:rsidR="007416B6" w:rsidRDefault="007416B6" w:rsidP="007416B6">
      <w:pPr>
        <w:ind w:firstLine="709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________________________________________________________________</w:t>
      </w:r>
    </w:p>
    <w:p w:rsidR="007416B6" w:rsidRPr="00F26D64" w:rsidRDefault="007416B6" w:rsidP="007416B6">
      <w:pPr>
        <w:ind w:firstLine="709"/>
        <w:jc w:val="both"/>
        <w:rPr>
          <w:rFonts w:ascii="Arial" w:eastAsia="Times New Roman" w:hAnsi="Arial" w:cs="Arial"/>
          <w:lang w:eastAsia="zh-CN"/>
        </w:rPr>
      </w:pPr>
      <w:r w:rsidRPr="00F26D64">
        <w:rPr>
          <w:rFonts w:ascii="Arial" w:eastAsia="Times New Roman" w:hAnsi="Arial" w:cs="Arial"/>
          <w:lang w:eastAsia="zh-CN"/>
        </w:rPr>
        <w:t xml:space="preserve">                                                    (должность, подпись, расшифровка подписи)</w:t>
      </w:r>
    </w:p>
    <w:p w:rsidR="007416B6" w:rsidRDefault="007416B6" w:rsidP="007416B6">
      <w:pPr>
        <w:ind w:firstLine="709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________________________________________________________________</w:t>
      </w:r>
    </w:p>
    <w:p w:rsidR="007416B6" w:rsidRPr="00F26D64" w:rsidRDefault="007416B6" w:rsidP="007416B6">
      <w:pPr>
        <w:ind w:firstLine="709"/>
        <w:jc w:val="both"/>
        <w:rPr>
          <w:rFonts w:ascii="Arial" w:eastAsia="Times New Roman" w:hAnsi="Arial" w:cs="Arial"/>
          <w:lang w:eastAsia="zh-CN"/>
        </w:rPr>
      </w:pPr>
      <w:r w:rsidRPr="00F26D64">
        <w:rPr>
          <w:rFonts w:ascii="Arial" w:eastAsia="Times New Roman" w:hAnsi="Arial" w:cs="Arial"/>
          <w:lang w:eastAsia="zh-CN"/>
        </w:rPr>
        <w:t xml:space="preserve">                                                    (должность, подпись, расшифровка подписи)</w:t>
      </w:r>
    </w:p>
    <w:p w:rsidR="00F26D64" w:rsidRPr="00F26D64" w:rsidRDefault="00F26D64" w:rsidP="00F26D64">
      <w:pPr>
        <w:ind w:firstLine="709"/>
        <w:jc w:val="both"/>
        <w:rPr>
          <w:rFonts w:ascii="Arial" w:eastAsia="Times New Roman" w:hAnsi="Arial" w:cs="Arial"/>
          <w:lang w:eastAsia="zh-CN"/>
        </w:rPr>
      </w:pPr>
    </w:p>
    <w:p w:rsidR="00F26D64" w:rsidRPr="00F26D64" w:rsidRDefault="00F26D64" w:rsidP="00F26D64">
      <w:pPr>
        <w:ind w:firstLine="709"/>
        <w:jc w:val="both"/>
        <w:rPr>
          <w:rFonts w:ascii="Arial" w:eastAsia="Times New Roman" w:hAnsi="Arial" w:cs="Arial"/>
          <w:lang w:eastAsia="zh-CN"/>
        </w:rPr>
      </w:pPr>
    </w:p>
    <w:p w:rsidR="00F26D64" w:rsidRPr="00F26D64" w:rsidRDefault="00F26D64" w:rsidP="00F26D64">
      <w:pPr>
        <w:ind w:firstLine="709"/>
        <w:jc w:val="both"/>
        <w:rPr>
          <w:rFonts w:ascii="Arial" w:eastAsia="Times New Roman" w:hAnsi="Arial" w:cs="Arial"/>
          <w:lang w:eastAsia="zh-CN"/>
        </w:rPr>
      </w:pPr>
    </w:p>
    <w:p w:rsidR="00F26D64" w:rsidRDefault="00F26D64" w:rsidP="00F26D64">
      <w:pPr>
        <w:ind w:firstLine="709"/>
        <w:jc w:val="both"/>
        <w:rPr>
          <w:rFonts w:ascii="Arial" w:eastAsia="Times New Roman" w:hAnsi="Arial" w:cs="Arial"/>
          <w:lang w:eastAsia="zh-CN"/>
        </w:rPr>
      </w:pPr>
    </w:p>
    <w:p w:rsidR="007416B6" w:rsidRDefault="007416B6" w:rsidP="00F26D64">
      <w:pPr>
        <w:ind w:firstLine="709"/>
        <w:jc w:val="both"/>
        <w:rPr>
          <w:rFonts w:ascii="Arial" w:eastAsia="Times New Roman" w:hAnsi="Arial" w:cs="Arial"/>
          <w:lang w:eastAsia="zh-CN"/>
        </w:rPr>
      </w:pPr>
    </w:p>
    <w:p w:rsidR="007416B6" w:rsidRDefault="007416B6" w:rsidP="00F26D64">
      <w:pPr>
        <w:ind w:firstLine="709"/>
        <w:jc w:val="both"/>
        <w:rPr>
          <w:rFonts w:ascii="Arial" w:eastAsia="Times New Roman" w:hAnsi="Arial" w:cs="Arial"/>
          <w:lang w:eastAsia="zh-CN"/>
        </w:rPr>
      </w:pPr>
    </w:p>
    <w:p w:rsidR="007416B6" w:rsidRDefault="007416B6" w:rsidP="00F26D64">
      <w:pPr>
        <w:ind w:firstLine="709"/>
        <w:jc w:val="both"/>
        <w:rPr>
          <w:rFonts w:ascii="Arial" w:eastAsia="Times New Roman" w:hAnsi="Arial" w:cs="Arial"/>
          <w:lang w:eastAsia="zh-CN"/>
        </w:rPr>
      </w:pPr>
    </w:p>
    <w:p w:rsidR="007416B6" w:rsidRDefault="007416B6" w:rsidP="00F26D64">
      <w:pPr>
        <w:ind w:firstLine="709"/>
        <w:jc w:val="both"/>
        <w:rPr>
          <w:rFonts w:ascii="Arial" w:eastAsia="Times New Roman" w:hAnsi="Arial" w:cs="Arial"/>
          <w:lang w:eastAsia="zh-CN"/>
        </w:rPr>
      </w:pPr>
    </w:p>
    <w:p w:rsidR="007416B6" w:rsidRPr="00F26D64" w:rsidRDefault="007416B6" w:rsidP="00F26D64">
      <w:pPr>
        <w:ind w:firstLine="709"/>
        <w:jc w:val="both"/>
        <w:rPr>
          <w:rFonts w:ascii="Arial" w:eastAsia="Times New Roman" w:hAnsi="Arial" w:cs="Arial"/>
          <w:lang w:eastAsia="zh-CN"/>
        </w:rPr>
      </w:pPr>
    </w:p>
    <w:p w:rsidR="00F26D64" w:rsidRPr="00F26D64" w:rsidRDefault="00F26D64" w:rsidP="00F26D64">
      <w:pPr>
        <w:ind w:firstLine="709"/>
        <w:jc w:val="both"/>
        <w:rPr>
          <w:rFonts w:ascii="Arial" w:eastAsia="Times New Roman" w:hAnsi="Arial" w:cs="Arial"/>
          <w:lang w:eastAsia="zh-CN"/>
        </w:rPr>
      </w:pPr>
    </w:p>
    <w:p w:rsidR="00F26D64" w:rsidRDefault="00F26D64" w:rsidP="006F2E07">
      <w:pPr>
        <w:jc w:val="both"/>
        <w:rPr>
          <w:rFonts w:ascii="Arial" w:eastAsia="Times New Roman" w:hAnsi="Arial" w:cs="Arial"/>
          <w:lang w:eastAsia="zh-CN"/>
        </w:rPr>
      </w:pPr>
    </w:p>
    <w:p w:rsidR="006F2E07" w:rsidRPr="00EC46FC" w:rsidRDefault="006F2E07" w:rsidP="006F2E07">
      <w:pPr>
        <w:ind w:firstLine="709"/>
        <w:jc w:val="right"/>
        <w:rPr>
          <w:rFonts w:ascii="Courier New" w:eastAsia="Times New Roman" w:hAnsi="Courier New" w:cs="Courier New"/>
          <w:sz w:val="22"/>
          <w:szCs w:val="22"/>
          <w:lang w:eastAsia="zh-CN"/>
        </w:rPr>
      </w:pPr>
      <w:r w:rsidRPr="00EC46FC">
        <w:rPr>
          <w:rFonts w:ascii="Courier New" w:eastAsia="Times New Roman" w:hAnsi="Courier New" w:cs="Courier New"/>
          <w:sz w:val="22"/>
          <w:szCs w:val="22"/>
          <w:lang w:eastAsia="zh-CN"/>
        </w:rPr>
        <w:t>Приложение №</w:t>
      </w:r>
      <w:r w:rsidR="007416B6">
        <w:rPr>
          <w:rFonts w:ascii="Courier New" w:eastAsia="Times New Roman" w:hAnsi="Courier New" w:cs="Courier New"/>
          <w:sz w:val="22"/>
          <w:szCs w:val="22"/>
          <w:lang w:eastAsia="zh-CN"/>
        </w:rPr>
        <w:t>2</w:t>
      </w:r>
      <w:r w:rsidRPr="00EC46FC">
        <w:rPr>
          <w:rFonts w:ascii="Courier New" w:eastAsia="Times New Roman" w:hAnsi="Courier New" w:cs="Courier New"/>
          <w:sz w:val="22"/>
          <w:szCs w:val="22"/>
          <w:lang w:eastAsia="zh-CN"/>
        </w:rPr>
        <w:t xml:space="preserve"> </w:t>
      </w:r>
    </w:p>
    <w:p w:rsidR="006F2E07" w:rsidRPr="00EC46FC" w:rsidRDefault="006F2E07" w:rsidP="006F2E07">
      <w:pPr>
        <w:ind w:firstLine="709"/>
        <w:jc w:val="right"/>
        <w:rPr>
          <w:rFonts w:ascii="Courier New" w:eastAsia="Times New Roman" w:hAnsi="Courier New" w:cs="Courier New"/>
          <w:sz w:val="22"/>
          <w:szCs w:val="22"/>
          <w:lang w:eastAsia="zh-CN"/>
        </w:rPr>
      </w:pPr>
      <w:r w:rsidRPr="00EC46FC">
        <w:rPr>
          <w:rFonts w:ascii="Courier New" w:eastAsia="Times New Roman" w:hAnsi="Courier New" w:cs="Courier New"/>
          <w:sz w:val="22"/>
          <w:szCs w:val="22"/>
          <w:lang w:eastAsia="zh-CN"/>
        </w:rPr>
        <w:t xml:space="preserve">к </w:t>
      </w:r>
      <w:hyperlink r:id="rId8" w:history="1">
        <w:proofErr w:type="gramStart"/>
        <w:r w:rsidRPr="00EC46FC">
          <w:rPr>
            <w:rFonts w:ascii="Courier New" w:eastAsia="Times New Roman" w:hAnsi="Courier New" w:cs="Courier New"/>
            <w:sz w:val="22"/>
            <w:szCs w:val="22"/>
            <w:lang w:eastAsia="zh-CN"/>
          </w:rPr>
          <w:t>П</w:t>
        </w:r>
        <w:proofErr w:type="gramEnd"/>
      </w:hyperlink>
      <w:r w:rsidRPr="00EC46FC">
        <w:rPr>
          <w:rFonts w:ascii="Courier New" w:eastAsia="Times New Roman" w:hAnsi="Courier New" w:cs="Courier New"/>
          <w:sz w:val="22"/>
          <w:szCs w:val="22"/>
          <w:lang w:eastAsia="zh-CN"/>
        </w:rPr>
        <w:t xml:space="preserve">орядку проведения инвентаризации </w:t>
      </w:r>
    </w:p>
    <w:p w:rsidR="006F2E07" w:rsidRPr="00EC46FC" w:rsidRDefault="006F2E07" w:rsidP="006F2E07">
      <w:pPr>
        <w:ind w:firstLine="709"/>
        <w:jc w:val="right"/>
        <w:rPr>
          <w:rFonts w:ascii="Courier New" w:eastAsia="Times New Roman" w:hAnsi="Courier New" w:cs="Courier New"/>
          <w:sz w:val="22"/>
          <w:szCs w:val="22"/>
          <w:lang w:eastAsia="zh-CN"/>
        </w:rPr>
      </w:pPr>
      <w:r w:rsidRPr="00EC46FC">
        <w:rPr>
          <w:rFonts w:ascii="Courier New" w:eastAsia="Times New Roman" w:hAnsi="Courier New" w:cs="Courier New"/>
          <w:sz w:val="22"/>
          <w:szCs w:val="22"/>
          <w:lang w:eastAsia="zh-CN"/>
        </w:rPr>
        <w:t xml:space="preserve">захоронений на муниципальных кладбищах </w:t>
      </w:r>
    </w:p>
    <w:p w:rsidR="006F2E07" w:rsidRPr="00EC46FC" w:rsidRDefault="006F2E07" w:rsidP="006F2E07">
      <w:pPr>
        <w:ind w:firstLine="709"/>
        <w:jc w:val="right"/>
        <w:rPr>
          <w:rFonts w:ascii="Courier New" w:eastAsia="Times New Roman" w:hAnsi="Courier New" w:cs="Courier New"/>
          <w:sz w:val="22"/>
          <w:szCs w:val="22"/>
          <w:lang w:eastAsia="zh-CN"/>
        </w:rPr>
      </w:pPr>
      <w:r w:rsidRPr="00EC46FC">
        <w:rPr>
          <w:rFonts w:ascii="Courier New" w:eastAsia="Times New Roman" w:hAnsi="Courier New" w:cs="Courier New"/>
          <w:sz w:val="22"/>
          <w:szCs w:val="22"/>
          <w:lang w:eastAsia="zh-CN"/>
        </w:rPr>
        <w:t xml:space="preserve">                                 </w:t>
      </w:r>
      <w:r w:rsidR="00D45938">
        <w:rPr>
          <w:rFonts w:ascii="Courier New" w:eastAsia="Times New Roman" w:hAnsi="Courier New" w:cs="Courier New"/>
          <w:sz w:val="22"/>
          <w:szCs w:val="22"/>
          <w:lang w:eastAsia="zh-CN"/>
        </w:rPr>
        <w:t>муниципального образования «Ангарский»</w:t>
      </w:r>
      <w:r w:rsidRPr="00EC46FC">
        <w:rPr>
          <w:rFonts w:ascii="Courier New" w:eastAsia="Times New Roman" w:hAnsi="Courier New" w:cs="Courier New"/>
          <w:sz w:val="22"/>
          <w:szCs w:val="22"/>
          <w:lang w:eastAsia="zh-CN"/>
        </w:rPr>
        <w:t xml:space="preserve"> </w:t>
      </w:r>
    </w:p>
    <w:p w:rsidR="006F2E07" w:rsidRPr="00F26D64" w:rsidRDefault="006F2E07" w:rsidP="006F2E07">
      <w:pPr>
        <w:jc w:val="both"/>
        <w:rPr>
          <w:rFonts w:ascii="Arial" w:eastAsia="Times New Roman" w:hAnsi="Arial" w:cs="Arial"/>
          <w:lang w:eastAsia="zh-CN"/>
        </w:rPr>
      </w:pPr>
    </w:p>
    <w:p w:rsidR="00F26D64" w:rsidRPr="00F26D64" w:rsidRDefault="00F26D64" w:rsidP="00F26D64">
      <w:pPr>
        <w:ind w:firstLine="709"/>
        <w:jc w:val="both"/>
        <w:rPr>
          <w:rFonts w:ascii="Arial" w:eastAsia="Times New Roman" w:hAnsi="Arial" w:cs="Arial"/>
          <w:lang w:eastAsia="zh-CN"/>
        </w:rPr>
      </w:pPr>
    </w:p>
    <w:p w:rsidR="00F26D64" w:rsidRPr="00F26D64" w:rsidRDefault="00F26D64" w:rsidP="00F26D64">
      <w:pPr>
        <w:ind w:firstLine="709"/>
        <w:jc w:val="both"/>
        <w:rPr>
          <w:rFonts w:ascii="Arial" w:eastAsia="Times New Roman" w:hAnsi="Arial" w:cs="Arial"/>
          <w:lang w:eastAsia="zh-CN"/>
        </w:rPr>
      </w:pPr>
    </w:p>
    <w:p w:rsidR="00F26D64" w:rsidRPr="00F26D64" w:rsidRDefault="00F26D64" w:rsidP="00F26D64">
      <w:pPr>
        <w:ind w:firstLine="709"/>
        <w:jc w:val="both"/>
        <w:rPr>
          <w:rFonts w:ascii="Arial" w:eastAsia="Times New Roman" w:hAnsi="Arial" w:cs="Arial"/>
          <w:lang w:eastAsia="zh-CN"/>
        </w:rPr>
      </w:pPr>
      <w:r w:rsidRPr="00F26D64">
        <w:rPr>
          <w:rFonts w:ascii="Arial" w:eastAsia="Times New Roman" w:hAnsi="Arial" w:cs="Arial"/>
          <w:lang w:eastAsia="zh-CN"/>
        </w:rPr>
        <w:t>ВЕДОМОСТЬ РЕЗУЛЬТАТОВ, ВЫЯВЛЕННЫХ ИНВЕНТАРИЗАЦИЕЙ</w:t>
      </w:r>
    </w:p>
    <w:p w:rsidR="00F26D64" w:rsidRPr="00F26D64" w:rsidRDefault="00F26D64" w:rsidP="00F26D64">
      <w:pPr>
        <w:ind w:firstLine="709"/>
        <w:jc w:val="both"/>
        <w:rPr>
          <w:rFonts w:ascii="Arial" w:eastAsia="Times New Roman" w:hAnsi="Arial" w:cs="Arial"/>
          <w:lang w:eastAsia="zh-CN"/>
        </w:rPr>
      </w:pP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2"/>
        <w:gridCol w:w="2859"/>
        <w:gridCol w:w="3313"/>
        <w:gridCol w:w="2346"/>
      </w:tblGrid>
      <w:tr w:rsidR="00F26D64" w:rsidRPr="00F26D64" w:rsidTr="00AE6C2C"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6D64" w:rsidRPr="00F26D64" w:rsidRDefault="00F26D64" w:rsidP="00F26D64">
            <w:pPr>
              <w:ind w:firstLine="709"/>
              <w:jc w:val="both"/>
              <w:rPr>
                <w:rFonts w:ascii="Arial" w:eastAsia="Times New Roman" w:hAnsi="Arial" w:cs="Arial"/>
                <w:lang w:eastAsia="zh-CN"/>
              </w:rPr>
            </w:pPr>
            <w:r w:rsidRPr="00F26D64">
              <w:rPr>
                <w:rFonts w:ascii="Arial" w:eastAsia="Times New Roman" w:hAnsi="Arial" w:cs="Arial"/>
                <w:lang w:eastAsia="zh-CN"/>
              </w:rPr>
              <w:t xml:space="preserve">№ </w:t>
            </w:r>
            <w:proofErr w:type="gramStart"/>
            <w:r w:rsidRPr="00F26D64">
              <w:rPr>
                <w:rFonts w:ascii="Arial" w:eastAsia="Times New Roman" w:hAnsi="Arial" w:cs="Arial"/>
                <w:lang w:eastAsia="zh-CN"/>
              </w:rPr>
              <w:t>п</w:t>
            </w:r>
            <w:proofErr w:type="gramEnd"/>
            <w:r w:rsidRPr="00F26D64">
              <w:rPr>
                <w:rFonts w:ascii="Arial" w:eastAsia="Times New Roman" w:hAnsi="Arial" w:cs="Arial"/>
                <w:lang w:eastAsia="zh-CN"/>
              </w:rPr>
              <w:t>/п</w:t>
            </w:r>
          </w:p>
        </w:tc>
        <w:tc>
          <w:tcPr>
            <w:tcW w:w="28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6D64" w:rsidRPr="00F26D64" w:rsidRDefault="00F26D64" w:rsidP="00F26D64">
            <w:pPr>
              <w:ind w:firstLine="709"/>
              <w:jc w:val="both"/>
              <w:rPr>
                <w:rFonts w:ascii="Arial" w:eastAsia="Times New Roman" w:hAnsi="Arial" w:cs="Arial"/>
                <w:lang w:eastAsia="zh-CN"/>
              </w:rPr>
            </w:pPr>
            <w:r w:rsidRPr="00F26D64">
              <w:rPr>
                <w:rFonts w:ascii="Arial" w:eastAsia="Times New Roman" w:hAnsi="Arial" w:cs="Arial"/>
                <w:lang w:eastAsia="zh-CN"/>
              </w:rPr>
              <w:t>Виды захоронений</w:t>
            </w:r>
          </w:p>
        </w:tc>
        <w:tc>
          <w:tcPr>
            <w:tcW w:w="331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6D64" w:rsidRPr="00F26D64" w:rsidRDefault="00F26D64" w:rsidP="00F26D64">
            <w:pPr>
              <w:ind w:firstLine="709"/>
              <w:jc w:val="both"/>
              <w:rPr>
                <w:rFonts w:ascii="Arial" w:eastAsia="Times New Roman" w:hAnsi="Arial" w:cs="Arial"/>
                <w:lang w:eastAsia="zh-CN"/>
              </w:rPr>
            </w:pPr>
            <w:r w:rsidRPr="00F26D64">
              <w:rPr>
                <w:rFonts w:ascii="Arial" w:eastAsia="Times New Roman" w:hAnsi="Arial" w:cs="Arial"/>
                <w:lang w:eastAsia="zh-CN"/>
              </w:rPr>
              <w:t>Количество захоронений, учтенных в книге регистрации захоронений</w:t>
            </w:r>
          </w:p>
        </w:tc>
        <w:tc>
          <w:tcPr>
            <w:tcW w:w="234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6D64" w:rsidRPr="00F26D64" w:rsidRDefault="00F26D64" w:rsidP="00F26D64">
            <w:pPr>
              <w:ind w:firstLine="709"/>
              <w:jc w:val="both"/>
              <w:rPr>
                <w:rFonts w:ascii="Arial" w:eastAsia="Times New Roman" w:hAnsi="Arial" w:cs="Arial"/>
                <w:lang w:eastAsia="zh-CN"/>
              </w:rPr>
            </w:pPr>
            <w:r w:rsidRPr="00F26D64">
              <w:rPr>
                <w:rFonts w:ascii="Arial" w:eastAsia="Times New Roman" w:hAnsi="Arial" w:cs="Arial"/>
                <w:lang w:eastAsia="zh-CN"/>
              </w:rPr>
              <w:t>Количество захоронений, не учтенных в книге регистрации захоронений</w:t>
            </w:r>
          </w:p>
        </w:tc>
      </w:tr>
      <w:tr w:rsidR="00F26D64" w:rsidRPr="00F26D64" w:rsidTr="00AE6C2C">
        <w:tc>
          <w:tcPr>
            <w:tcW w:w="8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6D64" w:rsidRPr="00F26D64" w:rsidRDefault="00F26D64" w:rsidP="00F26D64">
            <w:pPr>
              <w:ind w:firstLine="709"/>
              <w:jc w:val="both"/>
              <w:rPr>
                <w:rFonts w:ascii="Arial" w:eastAsia="Times New Roman" w:hAnsi="Arial" w:cs="Arial"/>
                <w:lang w:eastAsia="zh-CN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6D64" w:rsidRPr="00F26D64" w:rsidRDefault="00F26D64" w:rsidP="00F26D64">
            <w:pPr>
              <w:ind w:firstLine="709"/>
              <w:jc w:val="both"/>
              <w:rPr>
                <w:rFonts w:ascii="Arial" w:eastAsia="Times New Roman" w:hAnsi="Arial" w:cs="Arial"/>
                <w:lang w:eastAsia="zh-CN"/>
              </w:rPr>
            </w:pPr>
            <w:r w:rsidRPr="00F26D64">
              <w:rPr>
                <w:rFonts w:ascii="Arial" w:eastAsia="Times New Roman" w:hAnsi="Arial" w:cs="Arial"/>
                <w:lang w:eastAsia="zh-CN"/>
              </w:rPr>
              <w:t>1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6D64" w:rsidRPr="00F26D64" w:rsidRDefault="00F26D64" w:rsidP="00F26D64">
            <w:pPr>
              <w:ind w:firstLine="709"/>
              <w:jc w:val="both"/>
              <w:rPr>
                <w:rFonts w:ascii="Arial" w:eastAsia="Times New Roman" w:hAnsi="Arial" w:cs="Arial"/>
                <w:lang w:eastAsia="zh-CN"/>
              </w:rPr>
            </w:pPr>
            <w:r w:rsidRPr="00F26D64">
              <w:rPr>
                <w:rFonts w:ascii="Arial" w:eastAsia="Times New Roman" w:hAnsi="Arial" w:cs="Arial"/>
                <w:lang w:eastAsia="zh-CN"/>
              </w:rPr>
              <w:t>2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6D64" w:rsidRPr="00F26D64" w:rsidRDefault="00F26D64" w:rsidP="00F26D64">
            <w:pPr>
              <w:ind w:firstLine="709"/>
              <w:jc w:val="both"/>
              <w:rPr>
                <w:rFonts w:ascii="Arial" w:eastAsia="Times New Roman" w:hAnsi="Arial" w:cs="Arial"/>
                <w:lang w:eastAsia="zh-CN"/>
              </w:rPr>
            </w:pPr>
            <w:r w:rsidRPr="00F26D64">
              <w:rPr>
                <w:rFonts w:ascii="Arial" w:eastAsia="Times New Roman" w:hAnsi="Arial" w:cs="Arial"/>
                <w:lang w:eastAsia="zh-CN"/>
              </w:rPr>
              <w:t>3</w:t>
            </w:r>
          </w:p>
        </w:tc>
      </w:tr>
    </w:tbl>
    <w:p w:rsidR="006F2E07" w:rsidRDefault="006F2E07" w:rsidP="00F26D64">
      <w:pPr>
        <w:ind w:firstLine="709"/>
        <w:jc w:val="both"/>
        <w:rPr>
          <w:rFonts w:ascii="Arial" w:eastAsia="Times New Roman" w:hAnsi="Arial" w:cs="Arial"/>
          <w:lang w:eastAsia="zh-CN"/>
        </w:rPr>
      </w:pPr>
    </w:p>
    <w:p w:rsidR="006F2E07" w:rsidRPr="00F26D64" w:rsidRDefault="006F2E07" w:rsidP="006F2E07">
      <w:pPr>
        <w:ind w:firstLine="709"/>
        <w:jc w:val="both"/>
        <w:rPr>
          <w:rFonts w:ascii="Arial" w:eastAsia="Times New Roman" w:hAnsi="Arial" w:cs="Arial"/>
          <w:lang w:eastAsia="zh-CN"/>
        </w:rPr>
      </w:pPr>
      <w:r w:rsidRPr="00F26D64">
        <w:rPr>
          <w:rFonts w:ascii="Arial" w:eastAsia="Times New Roman" w:hAnsi="Arial" w:cs="Arial"/>
          <w:lang w:eastAsia="zh-CN"/>
        </w:rPr>
        <w:t>Председатель комиссии ___________________________________________</w:t>
      </w:r>
    </w:p>
    <w:p w:rsidR="006F2E07" w:rsidRDefault="006F2E07" w:rsidP="006F2E07">
      <w:pPr>
        <w:ind w:firstLine="709"/>
        <w:jc w:val="both"/>
        <w:rPr>
          <w:rFonts w:ascii="Arial" w:eastAsia="Times New Roman" w:hAnsi="Arial" w:cs="Arial"/>
          <w:lang w:eastAsia="zh-CN"/>
        </w:rPr>
      </w:pPr>
      <w:r w:rsidRPr="00F26D64">
        <w:rPr>
          <w:rFonts w:ascii="Arial" w:eastAsia="Times New Roman" w:hAnsi="Arial" w:cs="Arial"/>
          <w:lang w:eastAsia="zh-CN"/>
        </w:rPr>
        <w:t>Члены комиссии_________</w:t>
      </w:r>
      <w:r>
        <w:rPr>
          <w:rFonts w:ascii="Arial" w:eastAsia="Times New Roman" w:hAnsi="Arial" w:cs="Arial"/>
          <w:lang w:eastAsia="zh-CN"/>
        </w:rPr>
        <w:t>__</w:t>
      </w:r>
      <w:r w:rsidRPr="00F26D64">
        <w:rPr>
          <w:rFonts w:ascii="Arial" w:eastAsia="Times New Roman" w:hAnsi="Arial" w:cs="Arial"/>
          <w:lang w:eastAsia="zh-CN"/>
        </w:rPr>
        <w:t>_______________________________________</w:t>
      </w:r>
    </w:p>
    <w:p w:rsidR="006F2E07" w:rsidRDefault="006F2E07" w:rsidP="006F2E07">
      <w:pPr>
        <w:ind w:firstLine="709"/>
        <w:jc w:val="both"/>
        <w:rPr>
          <w:rFonts w:ascii="Arial" w:eastAsia="Times New Roman" w:hAnsi="Arial" w:cs="Arial"/>
          <w:lang w:eastAsia="zh-CN"/>
        </w:rPr>
      </w:pPr>
      <w:r w:rsidRPr="00F26D64">
        <w:rPr>
          <w:rFonts w:ascii="Arial" w:eastAsia="Times New Roman" w:hAnsi="Arial" w:cs="Arial"/>
          <w:lang w:eastAsia="zh-CN"/>
        </w:rPr>
        <w:t xml:space="preserve">                                                    (должность, подпись, расшифровка подписи)</w:t>
      </w:r>
    </w:p>
    <w:p w:rsidR="006F2E07" w:rsidRDefault="006F2E07" w:rsidP="006F2E07">
      <w:pPr>
        <w:ind w:firstLine="709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________________________________________________________________</w:t>
      </w:r>
    </w:p>
    <w:p w:rsidR="006F2E07" w:rsidRPr="00F26D64" w:rsidRDefault="006F2E07" w:rsidP="006F2E07">
      <w:pPr>
        <w:ind w:firstLine="709"/>
        <w:jc w:val="both"/>
        <w:rPr>
          <w:rFonts w:ascii="Arial" w:eastAsia="Times New Roman" w:hAnsi="Arial" w:cs="Arial"/>
          <w:lang w:eastAsia="zh-CN"/>
        </w:rPr>
      </w:pPr>
      <w:r w:rsidRPr="00F26D64">
        <w:rPr>
          <w:rFonts w:ascii="Arial" w:eastAsia="Times New Roman" w:hAnsi="Arial" w:cs="Arial"/>
          <w:lang w:eastAsia="zh-CN"/>
        </w:rPr>
        <w:t xml:space="preserve">                                                    (должность, подпись, расшифровка подписи)</w:t>
      </w:r>
    </w:p>
    <w:p w:rsidR="006F2E07" w:rsidRDefault="006F2E07" w:rsidP="006F2E07">
      <w:pPr>
        <w:ind w:firstLine="709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________________________________________________________________</w:t>
      </w:r>
    </w:p>
    <w:p w:rsidR="006F2E07" w:rsidRPr="00F26D64" w:rsidRDefault="006F2E07" w:rsidP="006F2E07">
      <w:pPr>
        <w:ind w:firstLine="709"/>
        <w:jc w:val="both"/>
        <w:rPr>
          <w:rFonts w:ascii="Arial" w:eastAsia="Times New Roman" w:hAnsi="Arial" w:cs="Arial"/>
          <w:lang w:eastAsia="zh-CN"/>
        </w:rPr>
      </w:pPr>
      <w:r w:rsidRPr="00F26D64">
        <w:rPr>
          <w:rFonts w:ascii="Arial" w:eastAsia="Times New Roman" w:hAnsi="Arial" w:cs="Arial"/>
          <w:lang w:eastAsia="zh-CN"/>
        </w:rPr>
        <w:t xml:space="preserve">                                                    (должность, подпись, расшифровка подписи)</w:t>
      </w:r>
    </w:p>
    <w:p w:rsidR="00F26D64" w:rsidRPr="00F26D64" w:rsidRDefault="00F26D64" w:rsidP="00D45938">
      <w:pPr>
        <w:ind w:firstLine="709"/>
        <w:jc w:val="both"/>
        <w:rPr>
          <w:rFonts w:ascii="Arial" w:eastAsia="Times New Roman" w:hAnsi="Arial" w:cs="Arial"/>
          <w:lang w:eastAsia="zh-CN"/>
        </w:rPr>
      </w:pPr>
    </w:p>
    <w:p w:rsidR="00F26D64" w:rsidRPr="008968D5" w:rsidRDefault="00F26D64" w:rsidP="00F26D64">
      <w:pPr>
        <w:jc w:val="right"/>
        <w:rPr>
          <w:rFonts w:ascii="Courier New" w:hAnsi="Courier New" w:cs="Courier New"/>
          <w:sz w:val="22"/>
          <w:szCs w:val="22"/>
        </w:rPr>
      </w:pPr>
    </w:p>
    <w:sectPr w:rsidR="00F26D64" w:rsidRPr="008968D5" w:rsidSect="008968D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522868"/>
    <w:multiLevelType w:val="hybridMultilevel"/>
    <w:tmpl w:val="B0681472"/>
    <w:lvl w:ilvl="0" w:tplc="34DC609C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785"/>
    <w:rsid w:val="00092767"/>
    <w:rsid w:val="000D0A10"/>
    <w:rsid w:val="00104166"/>
    <w:rsid w:val="00112D1A"/>
    <w:rsid w:val="00213A96"/>
    <w:rsid w:val="006F2E07"/>
    <w:rsid w:val="007416B6"/>
    <w:rsid w:val="007A1E84"/>
    <w:rsid w:val="008518FE"/>
    <w:rsid w:val="008968D5"/>
    <w:rsid w:val="008D2D1B"/>
    <w:rsid w:val="00A41785"/>
    <w:rsid w:val="00A62CF3"/>
    <w:rsid w:val="00AD7032"/>
    <w:rsid w:val="00B04C40"/>
    <w:rsid w:val="00C23A0C"/>
    <w:rsid w:val="00D45938"/>
    <w:rsid w:val="00D47C27"/>
    <w:rsid w:val="00E26AC4"/>
    <w:rsid w:val="00EC46FC"/>
    <w:rsid w:val="00F26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68D5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6D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F2E0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2E07"/>
    <w:rPr>
      <w:rFonts w:ascii="Tahoma" w:eastAsia="Andale Sans UI" w:hAnsi="Tahoma" w:cs="Tahoma"/>
      <w:kern w:val="2"/>
      <w:sz w:val="16"/>
      <w:szCs w:val="16"/>
      <w:lang w:eastAsia="ru-RU"/>
    </w:rPr>
  </w:style>
  <w:style w:type="paragraph" w:customStyle="1" w:styleId="ConsPlusNormal">
    <w:name w:val="ConsPlusNormal"/>
    <w:rsid w:val="007A1E8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6">
    <w:name w:val="List Paragraph"/>
    <w:basedOn w:val="a"/>
    <w:uiPriority w:val="34"/>
    <w:qFormat/>
    <w:rsid w:val="008518F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68D5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6D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F2E0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2E07"/>
    <w:rPr>
      <w:rFonts w:ascii="Tahoma" w:eastAsia="Andale Sans UI" w:hAnsi="Tahoma" w:cs="Tahoma"/>
      <w:kern w:val="2"/>
      <w:sz w:val="16"/>
      <w:szCs w:val="16"/>
      <w:lang w:eastAsia="ru-RU"/>
    </w:rPr>
  </w:style>
  <w:style w:type="paragraph" w:customStyle="1" w:styleId="ConsPlusNormal">
    <w:name w:val="ConsPlusNormal"/>
    <w:rsid w:val="007A1E8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6">
    <w:name w:val="List Paragraph"/>
    <w:basedOn w:val="a"/>
    <w:uiPriority w:val="34"/>
    <w:qFormat/>
    <w:rsid w:val="008518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FB89D80E7CCD1DFD06A24E99B1C5E7CA5D7FF81AC019D084E47EE93D91806D8A2BB815C74700727Y1JFO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BFB89D80E7CCD1DFD06A24E99B1C5E7CA5D7FF81AC019D084E47EE93D91806D8A2BB815C74700727Y1JF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31823E-EF49-4B69-8035-721EE25499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6</Pages>
  <Words>1726</Words>
  <Characters>9843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0101</dc:creator>
  <cp:keywords/>
  <dc:description/>
  <cp:lastModifiedBy>ADMIN</cp:lastModifiedBy>
  <cp:revision>12</cp:revision>
  <cp:lastPrinted>2019-08-15T05:00:00Z</cp:lastPrinted>
  <dcterms:created xsi:type="dcterms:W3CDTF">2019-08-15T03:11:00Z</dcterms:created>
  <dcterms:modified xsi:type="dcterms:W3CDTF">2020-03-05T02:59:00Z</dcterms:modified>
</cp:coreProperties>
</file>