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C43" w:rsidRDefault="003D4C43" w:rsidP="003D4C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11.05.2017 №3/113-дмо</w:t>
      </w:r>
    </w:p>
    <w:p w:rsidR="003D4C43" w:rsidRDefault="003D4C43" w:rsidP="003D4C43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D4C43" w:rsidRDefault="003D4C43" w:rsidP="003D4C43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D4C43" w:rsidRDefault="003D4C43" w:rsidP="003D4C43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D4C43" w:rsidRDefault="003D4C43" w:rsidP="003D4C4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МУНИЦИПАЛЬНОЕ ОБРАЗОВАНИЕ «АНГАРСКИЙ»</w:t>
      </w:r>
    </w:p>
    <w:p w:rsidR="003D4C43" w:rsidRDefault="003D4C43" w:rsidP="003D4C4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ДУМА</w:t>
      </w:r>
    </w:p>
    <w:p w:rsidR="003D4C43" w:rsidRDefault="003D4C43" w:rsidP="003D4C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D4C43" w:rsidRDefault="003D4C43" w:rsidP="003D4C43">
      <w:pPr>
        <w:shd w:val="clear" w:color="auto" w:fill="FFFFFF"/>
        <w:tabs>
          <w:tab w:val="left" w:pos="3326"/>
        </w:tabs>
        <w:rPr>
          <w:sz w:val="28"/>
          <w:szCs w:val="28"/>
        </w:rPr>
      </w:pPr>
    </w:p>
    <w:p w:rsidR="003D4C43" w:rsidRDefault="003D4C43" w:rsidP="003D4C43">
      <w:pPr>
        <w:shd w:val="clear" w:color="auto" w:fill="FFFFFF"/>
        <w:tabs>
          <w:tab w:val="left" w:pos="3326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ЦЕНЫ ЗЕМЕЛЬНЫХ УЧАСТКОВ, НАХОДЯЩИХСЯ В МУНИЦИПАЛЬНОЙ СОБСТВЕННОСТИ У МУНИЦИПАЛЬНОГО ОБРАЗОВАНИЯ «АНГАРСКИЙ» И ПРЕДОСТАВЛЯЕМЫХ СЕЛЬСКОХОЗЯЙСТВЕННЫМ ОРГАНИЗАЦИЯМ И КРЕСТЬЯНСКИМ (ФЕРМЕРСКИМ) ХОЗЯЙСТВАМ В СОБСТВЕННОСТЬ ЗА ПЛАТУ БЕЗ ПРОВЕДЕНИЯ ТОРГОВ</w:t>
      </w:r>
    </w:p>
    <w:p w:rsidR="003D4C43" w:rsidRDefault="003D4C43" w:rsidP="003D4C43">
      <w:pPr>
        <w:shd w:val="clear" w:color="auto" w:fill="FFFFFF"/>
        <w:rPr>
          <w:sz w:val="24"/>
          <w:szCs w:val="24"/>
        </w:rPr>
      </w:pPr>
    </w:p>
    <w:p w:rsidR="003D4C43" w:rsidRDefault="003D4C43" w:rsidP="003D4C43">
      <w:pPr>
        <w:widowControl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 xml:space="preserve">В целях реализации прав сельскохозяйственных организаций и крестьянских (фермерских) хозяйств муниципального образования «Ангарский» на выкуп используемых ими земельных участков, находящихся в муниципальной собственности, </w:t>
      </w:r>
      <w:r>
        <w:rPr>
          <w:rFonts w:ascii="Arial" w:hAnsi="Arial" w:cs="Arial"/>
          <w:sz w:val="24"/>
          <w:szCs w:val="24"/>
        </w:rPr>
        <w:t xml:space="preserve">в соответствии с Федеральным законом Российской Федерации от 24.07.2002 № 101-ФЗ «Об обороте земель сельскохозяйственного назначения», руководствуясь ст. 31, 48, 56 </w:t>
      </w:r>
      <w:r>
        <w:rPr>
          <w:rFonts w:ascii="Arial" w:hAnsi="Arial" w:cs="Arial"/>
          <w:spacing w:val="-2"/>
          <w:sz w:val="24"/>
          <w:szCs w:val="24"/>
        </w:rPr>
        <w:t>Устава муниципального образования «Ангарский»</w:t>
      </w:r>
      <w:r>
        <w:rPr>
          <w:rFonts w:ascii="Arial" w:hAnsi="Arial" w:cs="Arial"/>
          <w:sz w:val="24"/>
          <w:szCs w:val="24"/>
        </w:rPr>
        <w:t xml:space="preserve">, Дума </w:t>
      </w:r>
      <w:r>
        <w:rPr>
          <w:rFonts w:ascii="Arial" w:hAnsi="Arial" w:cs="Arial"/>
          <w:bCs/>
          <w:sz w:val="24"/>
          <w:szCs w:val="24"/>
        </w:rPr>
        <w:t>муниципального образования «Ангарский»</w:t>
      </w:r>
      <w:proofErr w:type="gramEnd"/>
    </w:p>
    <w:p w:rsidR="003D4C43" w:rsidRDefault="003D4C43" w:rsidP="003D4C4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3D4C43" w:rsidRDefault="003D4C43" w:rsidP="003D4C43">
      <w:pPr>
        <w:shd w:val="clear" w:color="auto" w:fill="FFFFFF"/>
        <w:tabs>
          <w:tab w:val="left" w:leader="underscore" w:pos="721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pacing w:val="-2"/>
          <w:sz w:val="32"/>
          <w:szCs w:val="32"/>
        </w:rPr>
        <w:t>РЕШИЛА:</w:t>
      </w:r>
    </w:p>
    <w:p w:rsidR="003D4C43" w:rsidRDefault="003D4C43" w:rsidP="003D4C43">
      <w:pPr>
        <w:widowControl/>
        <w:jc w:val="both"/>
        <w:rPr>
          <w:sz w:val="24"/>
          <w:szCs w:val="24"/>
        </w:rPr>
      </w:pPr>
    </w:p>
    <w:p w:rsidR="003D4C43" w:rsidRDefault="003D4C43" w:rsidP="003D4C4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1.Утвердить цену продажи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 в размере 3 (три) процента от кадастровой стоимости данных земельных участков. Указанная цена действительна в случае обращения в администрацию муниципального образования «Ангарский» сельскохозяйственных организаций или крестьянских (фермерских) хозяйств, использующих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3D4C43" w:rsidRDefault="003D4C43" w:rsidP="003D4C43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2.Опубликовать настоящее решение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3D4C43" w:rsidRDefault="003D4C43" w:rsidP="003D4C43">
      <w:pPr>
        <w:widowControl/>
        <w:autoSpaceDE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863BCA" w:rsidRDefault="00863BCA"/>
    <w:p w:rsidR="003D4C43" w:rsidRDefault="003D4C43"/>
    <w:p w:rsidR="003D4C43" w:rsidRDefault="003D4C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3D4C43" w:rsidRDefault="003D4C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3D4C43" w:rsidRPr="003D4C43" w:rsidRDefault="003D4C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Середкина Т.М.</w:t>
      </w:r>
    </w:p>
    <w:sectPr w:rsidR="003D4C43" w:rsidRPr="003D4C43" w:rsidSect="003D4C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3"/>
    <w:rsid w:val="003D4C43"/>
    <w:rsid w:val="00863BCA"/>
    <w:rsid w:val="00D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4C4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4C4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3D4C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4C4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4C4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3D4C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2017-06-06T02:18:00Z</dcterms:created>
  <dcterms:modified xsi:type="dcterms:W3CDTF">2017-06-06T02:21:00Z</dcterms:modified>
</cp:coreProperties>
</file>